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248D" w14:textId="77777777" w:rsidR="004234CE" w:rsidRPr="00656EDB" w:rsidRDefault="004234CE" w:rsidP="00423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F79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ДЕТСКИЙ ОЗДОРОВИТЕЛЬНО-ОБРАЗОВАТЕЛЬНЫЙ (ПРОФИЛЬНЫЙ) ЦЕНТР "ГРЕНАДА" ГОРОДА НЕВИННОМЫССКА</w:t>
      </w:r>
    </w:p>
    <w:p w14:paraId="06EC0EC4" w14:textId="77777777" w:rsidR="004234CE" w:rsidRPr="00656EDB" w:rsidRDefault="004234CE" w:rsidP="0042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F2B01" w14:textId="77777777" w:rsidR="004234CE" w:rsidRPr="00656EDB" w:rsidRDefault="004234CE" w:rsidP="0042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4234CE" w:rsidRPr="00656EDB" w14:paraId="16117538" w14:textId="77777777" w:rsidTr="00262863">
        <w:tc>
          <w:tcPr>
            <w:tcW w:w="4928" w:type="dxa"/>
            <w:shd w:val="clear" w:color="auto" w:fill="auto"/>
          </w:tcPr>
          <w:p w14:paraId="602188DF" w14:textId="77777777" w:rsidR="004234CE" w:rsidRPr="00656EDB" w:rsidRDefault="004234CE" w:rsidP="0026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018CC61B" w14:textId="77777777" w:rsidR="004234CE" w:rsidRPr="00656EDB" w:rsidRDefault="004234CE" w:rsidP="0026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совета </w:t>
            </w:r>
          </w:p>
          <w:p w14:paraId="1098AD4A" w14:textId="77777777" w:rsidR="004234CE" w:rsidRPr="00656EDB" w:rsidRDefault="004234CE" w:rsidP="0026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4C3C9B31" w14:textId="77777777" w:rsidR="004234CE" w:rsidRPr="00656EDB" w:rsidRDefault="004234CE" w:rsidP="0026286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-_______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C1A8BB1" w14:textId="77777777" w:rsidR="004234CE" w:rsidRPr="00656EDB" w:rsidRDefault="004234CE" w:rsidP="0026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16DE237" w14:textId="77777777" w:rsidR="004234CE" w:rsidRPr="00656EDB" w:rsidRDefault="004234CE" w:rsidP="00262863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F8C1472" w14:textId="77777777" w:rsidR="004234CE" w:rsidRPr="00656EDB" w:rsidRDefault="004234CE" w:rsidP="00262863">
            <w:pPr>
              <w:spacing w:after="0" w:line="240" w:lineRule="auto"/>
              <w:ind w:left="882" w:hanging="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1BF949A9" w14:textId="77777777" w:rsidR="004234CE" w:rsidRPr="00656EDB" w:rsidRDefault="004234CE" w:rsidP="00262863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Кимберг</w:t>
            </w:r>
            <w:proofErr w:type="spellEnd"/>
          </w:p>
          <w:p w14:paraId="458B8F9E" w14:textId="77777777" w:rsidR="004234CE" w:rsidRPr="00656EDB" w:rsidRDefault="004234CE" w:rsidP="00262863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- од от </w:t>
            </w:r>
            <w:r>
              <w:rPr>
                <w:rFonts w:ascii="Times New Roman" w:hAnsi="Times New Roman"/>
                <w:sz w:val="24"/>
                <w:szCs w:val="24"/>
              </w:rPr>
              <w:t>-_____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6CAB07F" w14:textId="77777777" w:rsidR="004234CE" w:rsidRPr="00656EDB" w:rsidRDefault="004234CE" w:rsidP="0042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1D919" w14:textId="77777777" w:rsidR="004234CE" w:rsidRPr="00656EDB" w:rsidRDefault="004234CE" w:rsidP="0042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24935" w14:textId="77777777" w:rsidR="004234CE" w:rsidRPr="00656EDB" w:rsidRDefault="004234CE" w:rsidP="004234CE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</w:p>
    <w:p w14:paraId="0ECF47C7" w14:textId="77777777" w:rsidR="004234CE" w:rsidRPr="00656EDB" w:rsidRDefault="004234CE" w:rsidP="0042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168BF" w14:textId="77777777" w:rsidR="004234CE" w:rsidRPr="00656EDB" w:rsidRDefault="004234CE" w:rsidP="0042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C3DDA" w14:textId="77777777" w:rsidR="004234CE" w:rsidRPr="00656EDB" w:rsidRDefault="004234CE" w:rsidP="0042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DC590" w14:textId="77777777" w:rsidR="004234CE" w:rsidRPr="00656EDB" w:rsidRDefault="004234CE" w:rsidP="00423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</w:p>
    <w:p w14:paraId="59081F8A" w14:textId="77777777" w:rsidR="004234CE" w:rsidRDefault="004234CE" w:rsidP="00423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4CE">
        <w:rPr>
          <w:rFonts w:ascii="Times New Roman" w:hAnsi="Times New Roman"/>
          <w:sz w:val="24"/>
          <w:szCs w:val="24"/>
        </w:rPr>
        <w:t xml:space="preserve">Туристическо-краеведческой направленности </w:t>
      </w:r>
    </w:p>
    <w:p w14:paraId="7616987A" w14:textId="5ADC85DC" w:rsidR="004234CE" w:rsidRPr="00280303" w:rsidRDefault="004234CE" w:rsidP="00423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турист»</w:t>
      </w:r>
    </w:p>
    <w:p w14:paraId="5BE47355" w14:textId="77777777" w:rsidR="004234CE" w:rsidRPr="00280303" w:rsidRDefault="004234CE" w:rsidP="00423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97D30" w14:textId="77777777" w:rsidR="004234CE" w:rsidRPr="00656EDB" w:rsidRDefault="004234CE" w:rsidP="0042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Уровень программы: </w:t>
      </w:r>
      <w:r>
        <w:rPr>
          <w:rFonts w:ascii="Times New Roman" w:hAnsi="Times New Roman"/>
          <w:sz w:val="24"/>
          <w:szCs w:val="24"/>
        </w:rPr>
        <w:t>стартовый</w:t>
      </w:r>
    </w:p>
    <w:p w14:paraId="60B47732" w14:textId="0415B4F4" w:rsidR="004234CE" w:rsidRPr="00656EDB" w:rsidRDefault="004234CE" w:rsidP="0042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Возраст обучающихся:</w:t>
      </w:r>
      <w:r>
        <w:rPr>
          <w:rFonts w:ascii="Times New Roman" w:hAnsi="Times New Roman"/>
          <w:sz w:val="24"/>
          <w:szCs w:val="24"/>
        </w:rPr>
        <w:t xml:space="preserve"> 12-17</w:t>
      </w:r>
      <w:r w:rsidRPr="00656EDB">
        <w:rPr>
          <w:rFonts w:ascii="Times New Roman" w:hAnsi="Times New Roman"/>
          <w:sz w:val="24"/>
          <w:szCs w:val="24"/>
        </w:rPr>
        <w:t xml:space="preserve"> лет</w:t>
      </w:r>
    </w:p>
    <w:p w14:paraId="064DB46D" w14:textId="77777777" w:rsidR="004234CE" w:rsidRPr="00656EDB" w:rsidRDefault="004234CE" w:rsidP="0042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Состав группы: 10-1</w:t>
      </w:r>
      <w:r>
        <w:rPr>
          <w:rFonts w:ascii="Times New Roman" w:hAnsi="Times New Roman"/>
          <w:sz w:val="24"/>
          <w:szCs w:val="24"/>
        </w:rPr>
        <w:t>5</w:t>
      </w:r>
      <w:r w:rsidRPr="00656EDB">
        <w:rPr>
          <w:rFonts w:ascii="Times New Roman" w:hAnsi="Times New Roman"/>
          <w:sz w:val="24"/>
          <w:szCs w:val="24"/>
        </w:rPr>
        <w:t xml:space="preserve"> человек</w:t>
      </w:r>
    </w:p>
    <w:p w14:paraId="6E0F655A" w14:textId="77777777" w:rsidR="004234CE" w:rsidRPr="00515C4F" w:rsidRDefault="004234CE" w:rsidP="004234CE">
      <w:pPr>
        <w:tabs>
          <w:tab w:val="left" w:pos="31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</w:t>
      </w:r>
      <w:r w:rsidRPr="00656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смена</w:t>
      </w:r>
      <w:r>
        <w:rPr>
          <w:rFonts w:ascii="Times New Roman" w:hAnsi="Times New Roman"/>
          <w:sz w:val="24"/>
          <w:szCs w:val="24"/>
        </w:rPr>
        <w:tab/>
      </w:r>
    </w:p>
    <w:p w14:paraId="5FB030E5" w14:textId="77777777" w:rsidR="004234CE" w:rsidRPr="00280303" w:rsidRDefault="004234CE" w:rsidP="004234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ID</w:t>
      </w:r>
      <w:r w:rsidRPr="00656E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номер программы в Навигаторе </w:t>
      </w:r>
    </w:p>
    <w:p w14:paraId="05509D22" w14:textId="77777777" w:rsidR="004234CE" w:rsidRPr="00280303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0A8CFF6" w14:textId="77777777" w:rsidR="004234CE" w:rsidRPr="00280303" w:rsidRDefault="004234CE" w:rsidP="00423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3EC317" w14:textId="77777777" w:rsidR="004234CE" w:rsidRPr="00280303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6DCF486F" w14:textId="77777777" w:rsidR="004234CE" w:rsidRPr="00280303" w:rsidRDefault="004234CE" w:rsidP="004234CE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 xml:space="preserve">Автор - составитель: </w:t>
      </w:r>
    </w:p>
    <w:p w14:paraId="441AB206" w14:textId="77777777" w:rsidR="004234CE" w:rsidRPr="00280303" w:rsidRDefault="004234CE" w:rsidP="004234CE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Николай Николаевич</w:t>
      </w:r>
    </w:p>
    <w:p w14:paraId="4F2C7901" w14:textId="77777777" w:rsidR="004234CE" w:rsidRPr="00280303" w:rsidRDefault="004234CE" w:rsidP="004234CE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04C53">
        <w:rPr>
          <w:rFonts w:ascii="Times New Roman" w:hAnsi="Times New Roman" w:cs="Times New Roman"/>
          <w:sz w:val="24"/>
          <w:szCs w:val="24"/>
        </w:rPr>
        <w:t>Заместитель директора школы по учебно-воспитательной работе</w:t>
      </w:r>
    </w:p>
    <w:p w14:paraId="782AF99F" w14:textId="77777777" w:rsidR="004234CE" w:rsidRPr="00280303" w:rsidRDefault="004234CE" w:rsidP="00423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735EF" w14:textId="77777777" w:rsidR="004234CE" w:rsidRPr="00280303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469CDE53" w14:textId="77777777" w:rsidR="004234CE" w:rsidRPr="00280303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B0A0174" w14:textId="77777777" w:rsidR="004234CE" w:rsidRPr="00280303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19E676D1" w14:textId="77777777" w:rsidR="004234CE" w:rsidRPr="00280303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968E1D4" w14:textId="77777777" w:rsidR="004234CE" w:rsidRPr="00280303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7AC5ACF" w14:textId="77777777" w:rsidR="004234CE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A24740A" w14:textId="77777777" w:rsidR="004234CE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6384905A" w14:textId="77777777" w:rsidR="004234CE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6FA2BC1C" w14:textId="77777777" w:rsidR="004234CE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51178232" w14:textId="77777777" w:rsidR="004234CE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DEA941B" w14:textId="77777777" w:rsidR="004234CE" w:rsidRDefault="004234CE" w:rsidP="004234CE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43E8198" w14:textId="77777777" w:rsidR="004234CE" w:rsidRDefault="004234CE" w:rsidP="004234CE">
      <w:pPr>
        <w:pStyle w:val="ac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>г. Невинномысск,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03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3510F5" w14:textId="0BD83949" w:rsidR="004234CE" w:rsidRDefault="004234CE" w:rsidP="009E790D">
      <w:pPr>
        <w:pStyle w:val="1"/>
      </w:pPr>
    </w:p>
    <w:p w14:paraId="011A546E" w14:textId="77777777" w:rsidR="004234CE" w:rsidRPr="004234CE" w:rsidRDefault="004234CE" w:rsidP="004234CE"/>
    <w:p w14:paraId="03EC8C73" w14:textId="77777777" w:rsidR="00FA33C2" w:rsidRDefault="0087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 ПАСПОРТ</w:t>
      </w:r>
    </w:p>
    <w:p w14:paraId="24D4B873" w14:textId="16524569" w:rsidR="00FA33C2" w:rsidRDefault="0087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дополнительной общеразвивающей общеобразовательной программы «</w:t>
      </w:r>
      <w:r w:rsidR="00B336E1">
        <w:rPr>
          <w:rFonts w:ascii="Times New Roman" w:eastAsia="Times New Roman" w:hAnsi="Times New Roman" w:cs="Times New Roman"/>
          <w:b/>
          <w:color w:val="000000"/>
          <w:sz w:val="28"/>
        </w:rPr>
        <w:t>Юный турист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</w:p>
    <w:p w14:paraId="0FB4CEC0" w14:textId="77777777" w:rsidR="00FA33C2" w:rsidRDefault="00872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туристическо-краеведческой направленности</w:t>
      </w:r>
    </w:p>
    <w:p w14:paraId="266C4D5B" w14:textId="77777777" w:rsidR="00FA33C2" w:rsidRDefault="00FA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5"/>
        <w:gridCol w:w="5092"/>
      </w:tblGrid>
      <w:tr w:rsidR="00FA33C2" w14:paraId="668A42A9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058FA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муниципалитета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23C25" w14:textId="77777777" w:rsidR="00FA33C2" w:rsidRDefault="008725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Ставропольский край г. Невинномысск</w:t>
            </w:r>
          </w:p>
        </w:tc>
      </w:tr>
      <w:tr w:rsidR="00FA33C2" w14:paraId="37278AF1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C4AE6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организации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23CE8" w14:textId="4CE93BAB" w:rsidR="00FA33C2" w:rsidRDefault="00535912">
            <w:pPr>
              <w:spacing w:after="0" w:line="240" w:lineRule="auto"/>
              <w:jc w:val="both"/>
            </w:pPr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учреждение дополнительного образования детский оздоровительно-образовательный (профильный) центр «Гренада» города Невинномысска</w:t>
            </w:r>
          </w:p>
        </w:tc>
      </w:tr>
      <w:tr w:rsidR="00FA33C2" w14:paraId="333F28E9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A005E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учреждения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CCE32" w14:textId="7551A781" w:rsidR="00FA33C2" w:rsidRDefault="00535912">
            <w:pPr>
              <w:spacing w:after="0" w:line="240" w:lineRule="auto"/>
              <w:jc w:val="both"/>
            </w:pPr>
            <w:proofErr w:type="spellStart"/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Кимберг</w:t>
            </w:r>
            <w:proofErr w:type="spellEnd"/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Сергей Владимирович</w:t>
            </w:r>
          </w:p>
        </w:tc>
      </w:tr>
      <w:tr w:rsidR="00FA33C2" w:rsidRPr="004234CE" w14:paraId="07589845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14DD6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Контактные данные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3C064" w14:textId="5B3353C8" w:rsidR="00FA33C2" w:rsidRPr="008E3218" w:rsidRDefault="00535912">
            <w:pPr>
              <w:spacing w:after="0" w:line="240" w:lineRule="auto"/>
              <w:jc w:val="both"/>
              <w:rPr>
                <w:lang w:val="en-US"/>
              </w:rPr>
            </w:pPr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+7 (988) 627-64-27</w:t>
            </w:r>
          </w:p>
        </w:tc>
      </w:tr>
      <w:tr w:rsidR="00FA33C2" w14:paraId="56038831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63DAB" w14:textId="77777777" w:rsidR="00FA33C2" w:rsidRDefault="008725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ФИО автора (составителя)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8C892" w14:textId="33D9BED5" w:rsidR="00FA33C2" w:rsidRDefault="00535912">
            <w:pPr>
              <w:spacing w:after="0" w:line="240" w:lineRule="auto"/>
            </w:pPr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Лебедев Николай Николаевич</w:t>
            </w:r>
          </w:p>
        </w:tc>
      </w:tr>
      <w:tr w:rsidR="00FA33C2" w14:paraId="0DAB60DE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CA314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 реализации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929F5" w14:textId="0FCF821A" w:rsidR="00FA33C2" w:rsidRDefault="00535912">
            <w:pPr>
              <w:spacing w:after="0" w:line="240" w:lineRule="auto"/>
            </w:pPr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>1 смена (21 день)</w:t>
            </w:r>
          </w:p>
        </w:tc>
      </w:tr>
      <w:tr w:rsidR="00FA33C2" w14:paraId="3427900C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FD55B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8BA15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оптимальных условий для развития интереса к изучению истории и краеведения родного края, спортивной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 краеведческой деятельности обучающихся, их жизненного самоопределения в современном обществе.</w:t>
            </w:r>
          </w:p>
        </w:tc>
      </w:tr>
      <w:tr w:rsidR="00FA33C2" w14:paraId="0ED957E3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DF3B9" w14:textId="77777777" w:rsidR="00FA33C2" w:rsidRDefault="00872520">
            <w:pPr>
              <w:spacing w:after="0" w:line="240" w:lineRule="auto"/>
              <w:jc w:val="both"/>
            </w:pPr>
            <w:bookmarkStart w:id="0" w:name="_Hlk135943795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BF878" w14:textId="77777777" w:rsidR="00FA33C2" w:rsidRDefault="00872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личностные</w:t>
            </w:r>
          </w:p>
          <w:p w14:paraId="4A47DB99" w14:textId="695CFE56" w:rsidR="00FA33C2" w:rsidRPr="00535912" w:rsidRDefault="00872520" w:rsidP="00535912">
            <w:pPr>
              <w:pStyle w:val="a9"/>
              <w:numPr>
                <w:ilvl w:val="0"/>
                <w:numId w:val="48"/>
              </w:numPr>
              <w:spacing w:after="0" w:line="240" w:lineRule="auto"/>
              <w:ind w:left="322" w:hanging="295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Формирование системы знаний, умений и навыков по прикладной физической и туристической подготовке.</w:t>
            </w:r>
          </w:p>
          <w:p w14:paraId="41C06BC7" w14:textId="3E56537C" w:rsidR="00FA33C2" w:rsidRPr="00535912" w:rsidRDefault="00872520" w:rsidP="00535912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322" w:hanging="295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Развитие интереса к историческому прошлому Отечества, родного города, героическому наследию и боевым традициям вооружённых сил.</w:t>
            </w:r>
          </w:p>
          <w:p w14:paraId="0DF37A0D" w14:textId="243BACA8" w:rsidR="00FA33C2" w:rsidRPr="00535912" w:rsidRDefault="00872520" w:rsidP="00535912">
            <w:pPr>
              <w:pStyle w:val="a9"/>
              <w:numPr>
                <w:ilvl w:val="0"/>
                <w:numId w:val="48"/>
              </w:numPr>
              <w:spacing w:after="0" w:line="240" w:lineRule="auto"/>
              <w:ind w:left="322" w:hanging="295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Формирование потребности к профессиональному самоопределению, к определению своей роли в социуме.</w:t>
            </w:r>
          </w:p>
          <w:p w14:paraId="509E0682" w14:textId="77777777" w:rsidR="00FA33C2" w:rsidRDefault="00872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метапредметные</w:t>
            </w:r>
          </w:p>
          <w:p w14:paraId="596C957F" w14:textId="6A98AFE3" w:rsidR="00FA33C2" w:rsidRPr="00535912" w:rsidRDefault="00872520" w:rsidP="00535912">
            <w:pPr>
              <w:pStyle w:val="a9"/>
              <w:numPr>
                <w:ilvl w:val="0"/>
                <w:numId w:val="49"/>
              </w:numPr>
              <w:tabs>
                <w:tab w:val="left" w:pos="452"/>
              </w:tabs>
              <w:spacing w:after="0" w:line="240" w:lineRule="auto"/>
              <w:ind w:left="452" w:hanging="425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Развитие мотивации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самосознания.</w:t>
            </w:r>
          </w:p>
          <w:p w14:paraId="35B01509" w14:textId="2167D3A6" w:rsidR="00FA33C2" w:rsidRPr="00535912" w:rsidRDefault="00872520" w:rsidP="00535912">
            <w:pPr>
              <w:pStyle w:val="a9"/>
              <w:numPr>
                <w:ilvl w:val="0"/>
                <w:numId w:val="49"/>
              </w:numPr>
              <w:tabs>
                <w:tab w:val="left" w:pos="452"/>
              </w:tabs>
              <w:spacing w:after="0" w:line="240" w:lineRule="auto"/>
              <w:ind w:left="452" w:hanging="425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lastRenderedPageBreak/>
              <w:t>Развитие морально-психологической закалки, формирование у молодых людей устойчивости в преодолении трудностей, способности действовать в экстремальных условиях.</w:t>
            </w:r>
          </w:p>
          <w:p w14:paraId="3F23C353" w14:textId="77777777" w:rsidR="00FA33C2" w:rsidRDefault="00872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образовательные</w:t>
            </w:r>
          </w:p>
          <w:p w14:paraId="5A0924D0" w14:textId="319D1A4C" w:rsidR="00FA33C2" w:rsidRPr="00535912" w:rsidRDefault="00872520" w:rsidP="00535912">
            <w:pPr>
              <w:pStyle w:val="a9"/>
              <w:numPr>
                <w:ilvl w:val="0"/>
                <w:numId w:val="50"/>
              </w:numPr>
              <w:spacing w:after="0" w:line="240" w:lineRule="auto"/>
              <w:ind w:left="452" w:hanging="4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Формирование моральных и нравственных качеств обучающихся.</w:t>
            </w:r>
          </w:p>
          <w:p w14:paraId="2BD61B5A" w14:textId="108474F4" w:rsidR="00FA33C2" w:rsidRPr="00535912" w:rsidRDefault="00872520" w:rsidP="00535912">
            <w:pPr>
              <w:pStyle w:val="a9"/>
              <w:numPr>
                <w:ilvl w:val="0"/>
                <w:numId w:val="50"/>
              </w:numPr>
              <w:spacing w:after="0" w:line="240" w:lineRule="auto"/>
              <w:ind w:left="452" w:hanging="4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Воспитание трудолюбия, терпения, аккуратности, настойчивости, умения доводить начатое дело до конца, чувство коллективизма и взаимопомощи.</w:t>
            </w:r>
          </w:p>
          <w:p w14:paraId="4FE412BA" w14:textId="0A709F3F" w:rsidR="00FA33C2" w:rsidRPr="00535912" w:rsidRDefault="00872520" w:rsidP="00535912">
            <w:pPr>
              <w:pStyle w:val="a9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ind w:left="452" w:hanging="4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Формирование положительного отношения к здоровому образу жизни, и потребности активного участия в спортивно-массовых мероприятиях и туристическо-краеведческих видах спорта.</w:t>
            </w:r>
          </w:p>
          <w:p w14:paraId="7BAF4AE6" w14:textId="5E8ED1C4" w:rsidR="00FA33C2" w:rsidRDefault="00872520" w:rsidP="00535912">
            <w:pPr>
              <w:pStyle w:val="a9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ind w:left="452" w:hanging="413"/>
              <w:jc w:val="both"/>
            </w:pPr>
            <w:r w:rsidRPr="00535912">
              <w:rPr>
                <w:rFonts w:ascii="Times New Roman" w:hAnsi="Times New Roman"/>
                <w:color w:val="000000"/>
                <w:sz w:val="28"/>
              </w:rPr>
              <w:t>Совершенствование ценностно-ориентированных качеств личности.</w:t>
            </w:r>
          </w:p>
        </w:tc>
      </w:tr>
      <w:bookmarkEnd w:id="0"/>
      <w:tr w:rsidR="00FA33C2" w14:paraId="0B8A8B1B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D5C88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Ожидаемые результаты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3A8AB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 реализации программы полученные знания позволят, обучающимися лучше адаптироваться в условиях социальной среды города, а также в экстремальных условиях природной среды, значительно расширить кругозор и углубить знания об окружающем мире и своей Малой Родины. </w:t>
            </w:r>
          </w:p>
        </w:tc>
      </w:tr>
      <w:tr w:rsidR="00FA33C2" w14:paraId="6BD09808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73C56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Адреса осуществления образовательной деятельности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28B8D" w14:textId="2E76EFE8" w:rsidR="00FA33C2" w:rsidRDefault="00535912">
            <w:pPr>
              <w:spacing w:after="0" w:line="240" w:lineRule="auto"/>
              <w:jc w:val="both"/>
            </w:pPr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357022, Ставропольский край, Кочубеевский район, хутор </w:t>
            </w:r>
            <w:proofErr w:type="spellStart"/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Новозеленчукский</w:t>
            </w:r>
            <w:proofErr w:type="spellEnd"/>
            <w:r w:rsidRPr="00535912">
              <w:rPr>
                <w:rFonts w:ascii="Times New Roman" w:eastAsia="Times New Roman" w:hAnsi="Times New Roman" w:cs="Times New Roman"/>
                <w:color w:val="000000"/>
                <w:sz w:val="28"/>
              </w:rPr>
              <w:t>, Лесная ул. МБУ ДО ДООЦ "Гренада" г. Невинномысск</w:t>
            </w:r>
          </w:p>
        </w:tc>
      </w:tr>
      <w:tr w:rsidR="00FA33C2" w14:paraId="4152B8C8" w14:textId="77777777" w:rsidTr="00E752AA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555D4" w14:textId="77777777" w:rsidR="00FA33C2" w:rsidRDefault="008725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Материально-техническая база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A87A6" w14:textId="37221959" w:rsidR="00FA33C2" w:rsidRDefault="00535912">
            <w:pPr>
              <w:tabs>
                <w:tab w:val="left" w:pos="72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87252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омещение</w:t>
            </w:r>
            <w:proofErr w:type="gramEnd"/>
            <w:r w:rsidR="008725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7252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соответствующее требованиям СанПиН</w:t>
            </w:r>
            <w:r w:rsidR="0087252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учебные классы, спортивный инвентар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ь, </w:t>
            </w:r>
            <w:r w:rsidR="008725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туристическое снаряжение (веревки, системы, карабины и </w:t>
            </w:r>
            <w:proofErr w:type="spellStart"/>
            <w:r w:rsidR="00872520">
              <w:rPr>
                <w:rFonts w:ascii="Times New Roman" w:eastAsia="Times New Roman" w:hAnsi="Times New Roman" w:cs="Times New Roman"/>
                <w:color w:val="000000"/>
                <w:sz w:val="28"/>
              </w:rPr>
              <w:t>д.т</w:t>
            </w:r>
            <w:proofErr w:type="spellEnd"/>
            <w:r w:rsidR="00872520">
              <w:rPr>
                <w:rFonts w:ascii="Times New Roman" w:eastAsia="Times New Roman" w:hAnsi="Times New Roman" w:cs="Times New Roman"/>
                <w:color w:val="000000"/>
                <w:sz w:val="28"/>
              </w:rPr>
              <w:t>.), необходимое для занятий, наглядные пособия.</w:t>
            </w:r>
          </w:p>
        </w:tc>
      </w:tr>
    </w:tbl>
    <w:p w14:paraId="1D87A374" w14:textId="77777777" w:rsidR="00E752AA" w:rsidRDefault="00E75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779667F6" w14:textId="77777777" w:rsidR="00E752AA" w:rsidRDefault="00E752AA">
      <w:pPr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br w:type="page"/>
      </w:r>
    </w:p>
    <w:p w14:paraId="4DC45A3C" w14:textId="77777777" w:rsidR="00C76EDA" w:rsidRPr="00C76EDA" w:rsidRDefault="00C76EDA" w:rsidP="00C76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5942803"/>
      <w:r w:rsidRPr="00C76EDA">
        <w:rPr>
          <w:rFonts w:ascii="Times New Roman" w:hAnsi="Times New Roman"/>
          <w:b/>
          <w:sz w:val="28"/>
          <w:szCs w:val="28"/>
        </w:rPr>
        <w:lastRenderedPageBreak/>
        <w:t xml:space="preserve">Раздел № 1 «Комплекс основных характеристик дополнительной </w:t>
      </w:r>
    </w:p>
    <w:p w14:paraId="00C68CA4" w14:textId="77777777" w:rsidR="00C76EDA" w:rsidRPr="00C76EDA" w:rsidRDefault="00C76EDA" w:rsidP="00C76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общеразвивающей программы</w:t>
      </w:r>
      <w:proofErr w:type="gramStart"/>
      <w:r w:rsidRPr="00C76EDA">
        <w:rPr>
          <w:rFonts w:ascii="Times New Roman" w:hAnsi="Times New Roman"/>
          <w:b/>
          <w:sz w:val="28"/>
          <w:szCs w:val="28"/>
        </w:rPr>
        <w:t>» .</w:t>
      </w:r>
      <w:proofErr w:type="gramEnd"/>
    </w:p>
    <w:p w14:paraId="5C0E15B7" w14:textId="77777777" w:rsidR="00C76EDA" w:rsidRPr="00C76EDA" w:rsidRDefault="00C76EDA" w:rsidP="00C76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bookmarkEnd w:id="1"/>
    <w:p w14:paraId="5A036491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Уникальным массовым движением обучающихся является детско-юношеский туризм, который по разнообразию и силе воздействия на личность ребенка в системе дополнительного образования смело можно поставить на первое место.</w:t>
      </w:r>
    </w:p>
    <w:p w14:paraId="4F35E943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туристских походах оживают и получают совершенно новое звучание многие знания, приобретенные на уроках природоведения, географии, биологии, ОБЖ; происходит духовное и физическое самосовершенствование, рост спортивного мастерства обучающихся. Привлекательность и главная отличительная особенность походов в том, что они доступны и полезны любому здоровому человеку, независимо от возраста и физического развития, предоставляют большую свободу в выборе маршрута в соответствии с эстетическими, познавательными и культурными потребностями участников путешествия.</w:t>
      </w:r>
    </w:p>
    <w:p w14:paraId="6242A054" w14:textId="10BDD995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с другой стороны туристские походы – не прогулочные маршруты по местным тропам и дорогам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нахаживания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километров, они наполнены воспитывающим и обучающим содержанием.</w:t>
      </w:r>
    </w:p>
    <w:p w14:paraId="05B30DF9" w14:textId="77777777" w:rsidR="001964C6" w:rsidRPr="001964C6" w:rsidRDefault="001964C6" w:rsidP="0019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6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Отличительные особенности программы</w:t>
      </w:r>
      <w:r w:rsidRPr="001964C6">
        <w:rPr>
          <w:rFonts w:ascii="Times New Roman" w:eastAsia="Times New Roman" w:hAnsi="Times New Roman" w:cs="Times New Roman"/>
          <w:color w:val="000000"/>
          <w:sz w:val="28"/>
        </w:rPr>
        <w:t xml:space="preserve">, заключаются в следующем: </w:t>
      </w:r>
    </w:p>
    <w:p w14:paraId="412BCA92" w14:textId="77777777" w:rsidR="001964C6" w:rsidRPr="001964C6" w:rsidRDefault="001964C6" w:rsidP="0019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64C6">
        <w:rPr>
          <w:rFonts w:ascii="Times New Roman" w:eastAsia="Times New Roman" w:hAnsi="Times New Roman" w:cs="Times New Roman"/>
          <w:color w:val="000000"/>
          <w:sz w:val="28"/>
        </w:rPr>
        <w:t xml:space="preserve">- программа обеспечена психолого-педагогическим сопровождением; </w:t>
      </w:r>
    </w:p>
    <w:p w14:paraId="480716F5" w14:textId="77777777" w:rsidR="001964C6" w:rsidRPr="001964C6" w:rsidRDefault="001964C6" w:rsidP="0019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64C6">
        <w:rPr>
          <w:rFonts w:ascii="Times New Roman" w:eastAsia="Times New Roman" w:hAnsi="Times New Roman" w:cs="Times New Roman"/>
          <w:color w:val="000000"/>
          <w:sz w:val="28"/>
        </w:rPr>
        <w:t>- наличие индивидуальных учебных планов, обеспечивающих освоение образовательной программы с учетом особенностей и образовательных потребностей конкретного обучающегося.</w:t>
      </w:r>
    </w:p>
    <w:p w14:paraId="5E50F57B" w14:textId="0CE0A92D" w:rsidR="001964C6" w:rsidRDefault="001964C6" w:rsidP="0019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64C6">
        <w:rPr>
          <w:rFonts w:ascii="Times New Roman" w:eastAsia="Times New Roman" w:hAnsi="Times New Roman" w:cs="Times New Roman"/>
          <w:color w:val="000000"/>
          <w:sz w:val="28"/>
        </w:rPr>
        <w:t>- программа предполагает не только реализацию в очной форме обучения, но и дистанционном режиме с применением современных коммутативных технологий.</w:t>
      </w:r>
    </w:p>
    <w:p w14:paraId="58C9F211" w14:textId="77777777" w:rsidR="001964C6" w:rsidRDefault="001964C6" w:rsidP="0019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краеведческая.</w:t>
      </w:r>
    </w:p>
    <w:p w14:paraId="56584C91" w14:textId="77777777" w:rsidR="001964C6" w:rsidRDefault="001964C6" w:rsidP="0019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Уровень: </w:t>
      </w:r>
      <w:r>
        <w:rPr>
          <w:rFonts w:ascii="Times New Roman" w:eastAsia="Times New Roman" w:hAnsi="Times New Roman" w:cs="Times New Roman"/>
          <w:color w:val="000000"/>
          <w:sz w:val="28"/>
        </w:rPr>
        <w:t>стартовый.</w:t>
      </w:r>
    </w:p>
    <w:p w14:paraId="147E4114" w14:textId="77777777" w:rsidR="001964C6" w:rsidRDefault="001964C6" w:rsidP="0019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8"/>
        </w:rPr>
        <w:t>обусловлена тем, что программа направлена на адаптацию ребенка к процессам, протекающим в современном обществе, его социализацию в условиях современной жизни; дает профориентационные знания по профессии спасатель, пожарный, высотник, промышленный альпинист, что может стать определяющим в выборе обучающимся своей будущей профессии.</w:t>
      </w:r>
    </w:p>
    <w:p w14:paraId="4A934D0B" w14:textId="77777777" w:rsidR="001964C6" w:rsidRDefault="001964C6" w:rsidP="001964C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Данная программа посредством изучения туристской деятельности, создает условия для развития ребенка, вводит подрастающее поколение в социальную среду, знакомит с ней, чем значительно ускоряет процесс воспитания</w:t>
      </w:r>
    </w:p>
    <w:p w14:paraId="7FCF9187" w14:textId="0FB38F2B" w:rsidR="001964C6" w:rsidRPr="001964C6" w:rsidRDefault="001964C6" w:rsidP="001964C6">
      <w:pPr>
        <w:tabs>
          <w:tab w:val="left" w:pos="0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64C6">
        <w:rPr>
          <w:rFonts w:ascii="Times New Roman" w:eastAsia="Times New Roman" w:hAnsi="Times New Roman" w:cs="Times New Roman"/>
          <w:color w:val="000000"/>
          <w:sz w:val="28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28"/>
        </w:rPr>
        <w:t>Юный турист</w:t>
      </w:r>
      <w:r w:rsidRPr="001964C6">
        <w:rPr>
          <w:rFonts w:ascii="Times New Roman" w:eastAsia="Times New Roman" w:hAnsi="Times New Roman" w:cs="Times New Roman"/>
          <w:color w:val="000000"/>
          <w:sz w:val="28"/>
        </w:rPr>
        <w:t>» разработана в соответствии со следующими нормативно – правовыми документами:</w:t>
      </w:r>
    </w:p>
    <w:p w14:paraId="70ACA827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Конституция Российской Федерации; </w:t>
      </w:r>
    </w:p>
    <w:p w14:paraId="2ABBC459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Федеральный Закон от 29.12.2012 № 273-ФЗ «Об образовании в РФ»; </w:t>
      </w:r>
    </w:p>
    <w:p w14:paraId="00685EA1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Федеральный закон от 13 марта 1995 г. № 32-ФЗ «О днях воинской славы и памятных датах России» (с изменениями и дополнениями); </w:t>
      </w:r>
    </w:p>
    <w:p w14:paraId="3F03073A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Федеральный закон от 29.12.2010 № 436-ФЗ (ред. от 29.06.2015) «О защите детей от информации, причиняющей вред их здоровью и развитию»; </w:t>
      </w:r>
    </w:p>
    <w:p w14:paraId="72391383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Федеральный закон от 24 июля 1998 г. № 124-ФЗ «Об основных гарантиях прав ребенка в Российской Федерации» (с изменениями и дополнениями); </w:t>
      </w:r>
    </w:p>
    <w:p w14:paraId="12AE6FD8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Указ Президента РФ от 7 мая 2012 г. № 599 «О мерах по реализации государственной политики в области образования и науки»; </w:t>
      </w:r>
    </w:p>
    <w:p w14:paraId="490570A2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Указ Президента РФ от 1 июня 2012 г. № 761 «О Национальной стратегии действий в интересах детей на 2012 - 2017 годы»; </w:t>
      </w:r>
    </w:p>
    <w:p w14:paraId="70BED569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Основы государственной молодежной политики Российской Федерации на период до 2025года (Распоряжение Правительства РФ от 29.11.2014 № 2403); </w:t>
      </w:r>
    </w:p>
    <w:p w14:paraId="640DFFD3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Концепция развития дополнительного образования детей (Распоряжение Правительства РФ от 4 сентября 2014 г. № 1726-р); </w:t>
      </w:r>
    </w:p>
    <w:p w14:paraId="081C2409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распоряжение Правительства Российской Федерации от 29 мая 2015 года №996-р «Стратегия развития воспитания в Российской Федерации на период до 2025 года»; </w:t>
      </w:r>
    </w:p>
    <w:p w14:paraId="3A9F33B4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постановление Правительства Российской Федерации от 30 декабря 2015 года №1493 «О государственной программе «Патриотическое воспитание граждан Российской Федерации на 2016-2020 годы»; </w:t>
      </w:r>
    </w:p>
    <w:p w14:paraId="088F5058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письмо Министерства образования и науки Российской Федерации от 18 ноября 2015 года №09-3242 «Методические рекомендации по проектированию дополнительных общеразвивающих программ»; </w:t>
      </w:r>
    </w:p>
    <w:p w14:paraId="7D09EC2C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00B65AA2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Письмо Министерства образования и науки Российской Федерации от 11.12.2006 г. № 06-1844 «О примерных требованиях к программам дополнительного образования детей»; </w:t>
      </w:r>
    </w:p>
    <w:p w14:paraId="6EBFBC0F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4A0B761" w14:textId="77777777" w:rsidR="000A251D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A251D" w:rsidRPr="000A251D">
        <w:rPr>
          <w:rFonts w:ascii="Times New Roman" w:eastAsia="Times New Roman" w:hAnsi="Times New Roman" w:cs="Times New Roman"/>
          <w:color w:val="000000"/>
          <w:sz w:val="28"/>
        </w:rPr>
        <w:t>- Устав муниципального бюджетного учреждения дополнительного образования детского оздоровительно-образовательного (профильного) центра «Гренада» города Невинномысска (утвержден приказом _________, от ______________ г.).</w:t>
      </w:r>
    </w:p>
    <w:p w14:paraId="78FBC767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Программы реализуется с учетом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социального заказа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потребностей основных заказчиков – детей и их родителей, в соответствии с их интересами,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национально-культурными традициями, с использованием ресурсов дополнительного образования.</w:t>
      </w:r>
    </w:p>
    <w:p w14:paraId="6E1DAFE7" w14:textId="560492AC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Программы «</w:t>
      </w:r>
      <w:r w:rsidR="00B336E1">
        <w:rPr>
          <w:rFonts w:ascii="Times New Roman" w:eastAsia="Times New Roman" w:hAnsi="Times New Roman" w:cs="Times New Roman"/>
          <w:color w:val="000000"/>
          <w:sz w:val="28"/>
        </w:rPr>
        <w:t>Юный турист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имеет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краеведческую направленность, предполагает организацию внешкольных занятий с детьми в учреждении дополнительного образования.</w:t>
      </w:r>
    </w:p>
    <w:p w14:paraId="1199FF92" w14:textId="77777777" w:rsidR="000A251D" w:rsidRPr="00FC70A3" w:rsidRDefault="000A251D" w:rsidP="000A251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FC70A3">
        <w:rPr>
          <w:rFonts w:ascii="Times New Roman" w:eastAsia="Calibri" w:hAnsi="Times New Roman"/>
          <w:b/>
          <w:sz w:val="24"/>
          <w:szCs w:val="24"/>
        </w:rPr>
        <w:t>Адресат программы</w:t>
      </w:r>
    </w:p>
    <w:p w14:paraId="5BEE3929" w14:textId="49853996" w:rsidR="000A251D" w:rsidRPr="000A251D" w:rsidRDefault="000A251D" w:rsidP="000A25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0A25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Дополнительная общеобразовательная общеразвивающая программа «</w:t>
      </w:r>
      <w:proofErr w:type="spellStart"/>
      <w:r w:rsidRPr="000A25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Рисовашка</w:t>
      </w:r>
      <w:proofErr w:type="spellEnd"/>
      <w:r w:rsidRPr="000A25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адресована учащимся 12-17 лет. Программа позволяет работать как с учащимися, имеющими физических специальную физическую подготовку, так и с учащимися, не имеющих таковой. Занятия проводятся в групповой форме, число </w:t>
      </w:r>
      <w:proofErr w:type="gramStart"/>
      <w:r w:rsidRPr="000A25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  объединении</w:t>
      </w:r>
      <w:proofErr w:type="gramEnd"/>
      <w:r w:rsidRPr="000A25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12-15человек.</w:t>
      </w:r>
    </w:p>
    <w:p w14:paraId="36E2BA47" w14:textId="77777777" w:rsidR="000A251D" w:rsidRDefault="000A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A251D">
        <w:rPr>
          <w:rFonts w:ascii="Times New Roman" w:eastAsia="Times New Roman" w:hAnsi="Times New Roman" w:cs="Times New Roman"/>
          <w:b/>
          <w:color w:val="000000"/>
          <w:sz w:val="28"/>
        </w:rPr>
        <w:t>Объем и срок освоения программы</w:t>
      </w:r>
    </w:p>
    <w:p w14:paraId="4DB0E52C" w14:textId="77777777" w:rsidR="000A251D" w:rsidRPr="000A251D" w:rsidRDefault="000A251D" w:rsidP="000A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251D">
        <w:rPr>
          <w:rFonts w:ascii="Times New Roman" w:eastAsia="Times New Roman" w:hAnsi="Times New Roman" w:cs="Times New Roman"/>
          <w:color w:val="000000"/>
          <w:sz w:val="28"/>
        </w:rPr>
        <w:t>лагерная смена (21 день).</w:t>
      </w:r>
    </w:p>
    <w:p w14:paraId="1654AB12" w14:textId="77777777" w:rsidR="000A251D" w:rsidRPr="000A251D" w:rsidRDefault="000A251D" w:rsidP="000A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A251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обучения и виды занятий по программе</w:t>
      </w:r>
    </w:p>
    <w:p w14:paraId="49337C19" w14:textId="77777777" w:rsidR="000A251D" w:rsidRPr="000A251D" w:rsidRDefault="000A251D" w:rsidP="000A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251D">
        <w:rPr>
          <w:rFonts w:ascii="Times New Roman" w:eastAsia="Times New Roman" w:hAnsi="Times New Roman" w:cs="Times New Roman"/>
          <w:color w:val="000000"/>
          <w:sz w:val="28"/>
        </w:rPr>
        <w:t xml:space="preserve">Форма обучения – очная (с применением средств электронного обучения и дистанционных образовательных технологий). Основной формой организации образовательной деятельности занятие. Используются следующие виды занятий: занятие, направленное на изучение и закрепление нового материала; комбинированное занятие, практическое занятие; занятие по обобщению и систематизации знаний; занятие-мастерская, итоговое занятие. </w:t>
      </w:r>
    </w:p>
    <w:p w14:paraId="1533CD6B" w14:textId="67BCB806" w:rsidR="00FA33C2" w:rsidRDefault="000A251D" w:rsidP="000A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A251D">
        <w:rPr>
          <w:rFonts w:ascii="Times New Roman" w:eastAsia="Times New Roman" w:hAnsi="Times New Roman" w:cs="Times New Roman"/>
          <w:color w:val="000000"/>
          <w:sz w:val="28"/>
        </w:rPr>
        <w:t>В образовательном процессе используются следующие формы деятельности учащихся на занятии – групповые, фронтальные и индивидуальные.</w:t>
      </w:r>
      <w:r w:rsidR="008725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F5C51AB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создание оптимальных условий для развития интереса к изучению истории и краеведения родного края, спортивной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краеведческой деятельности обучающихся, их жизненного самоопределения в современном обществе.</w:t>
      </w:r>
    </w:p>
    <w:p w14:paraId="13B5F81F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процессе занятий решаются задачи: </w:t>
      </w:r>
    </w:p>
    <w:p w14:paraId="2EFF670A" w14:textId="22C18B16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</w:t>
      </w:r>
      <w:r w:rsidRPr="006B11F6">
        <w:rPr>
          <w:rFonts w:ascii="Times New Roman" w:eastAsia="Times New Roman" w:hAnsi="Times New Roman" w:cs="Times New Roman"/>
          <w:b/>
          <w:color w:val="000000"/>
          <w:sz w:val="28"/>
        </w:rPr>
        <w:t>ичностные</w:t>
      </w:r>
    </w:p>
    <w:p w14:paraId="1720AE39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1.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Формирование системы знаний, умений и навыков по прикладной физической и туристической подготовке.</w:t>
      </w:r>
    </w:p>
    <w:p w14:paraId="5BC86E0A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2.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Развитие интереса к историческому прошлому Отечества, родного города, героическому наследию и боевым традициям вооружённых сил.</w:t>
      </w:r>
    </w:p>
    <w:p w14:paraId="33324B5A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3.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Формирование потребности к профессиональному самоопределению, к определению своей роли в социуме.</w:t>
      </w:r>
    </w:p>
    <w:p w14:paraId="2B818DBE" w14:textId="0113AF96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Pr="006B11F6">
        <w:rPr>
          <w:rFonts w:ascii="Times New Roman" w:eastAsia="Times New Roman" w:hAnsi="Times New Roman" w:cs="Times New Roman"/>
          <w:b/>
          <w:color w:val="000000"/>
          <w:sz w:val="28"/>
        </w:rPr>
        <w:t>етапредметные</w:t>
      </w:r>
    </w:p>
    <w:p w14:paraId="242787E5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1.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Развитие мотивации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самосознания.</w:t>
      </w:r>
    </w:p>
    <w:p w14:paraId="1B9515D0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2.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Развитие морально-психологической закалки, формирование у молодых людей устойчивости в преодолении трудностей, способности действовать в экстремальных условиях.</w:t>
      </w:r>
    </w:p>
    <w:p w14:paraId="34DBB68E" w14:textId="2DA95C0B" w:rsid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53CD7AE" w14:textId="77777777" w:rsidR="003F42E3" w:rsidRDefault="003F42E3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1729A30" w14:textId="76018F19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</w:t>
      </w:r>
      <w:r w:rsidRPr="006B11F6">
        <w:rPr>
          <w:rFonts w:ascii="Times New Roman" w:eastAsia="Times New Roman" w:hAnsi="Times New Roman" w:cs="Times New Roman"/>
          <w:b/>
          <w:color w:val="000000"/>
          <w:sz w:val="28"/>
        </w:rPr>
        <w:t>бразовательные</w:t>
      </w:r>
    </w:p>
    <w:p w14:paraId="6492042B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1.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Формирование моральных и нравственных качеств обучающихся.</w:t>
      </w:r>
    </w:p>
    <w:p w14:paraId="50B6D291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2.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Воспитание трудолюбия, терпения, аккуратности, настойчивости, умения доводить начатое дело до конца, чувство коллективизма и взаимопомощи.</w:t>
      </w:r>
    </w:p>
    <w:p w14:paraId="10B8E290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3.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Формирование положительного отношения к здоровому образу жизни, и потребности активного участия в спортивно-массовых мероприятиях и туристическо-краеведческих видах спорта.</w:t>
      </w:r>
    </w:p>
    <w:p w14:paraId="60859F20" w14:textId="77777777" w:rsidR="006B11F6" w:rsidRP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>4.</w:t>
      </w:r>
      <w:r w:rsidRPr="006B11F6">
        <w:rPr>
          <w:rFonts w:ascii="Times New Roman" w:eastAsia="Times New Roman" w:hAnsi="Times New Roman" w:cs="Times New Roman"/>
          <w:bCs/>
          <w:color w:val="000000"/>
          <w:sz w:val="28"/>
        </w:rPr>
        <w:tab/>
        <w:t>Совершенствование ценностно-ориентированных качеств личности.</w:t>
      </w:r>
    </w:p>
    <w:p w14:paraId="7CC56ADF" w14:textId="77777777" w:rsidR="006B11F6" w:rsidRDefault="006B11F6" w:rsidP="006B1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A1F41C" w14:textId="77777777" w:rsidR="006B11F6" w:rsidRPr="005B7659" w:rsidRDefault="006B11F6" w:rsidP="006B11F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B7659">
        <w:rPr>
          <w:rFonts w:ascii="Times New Roman" w:eastAsia="Times New Roman" w:hAnsi="Times New Roman" w:cs="Times New Roman"/>
          <w:b/>
          <w:color w:val="000000"/>
          <w:sz w:val="28"/>
        </w:rPr>
        <w:t>Содержание программы</w:t>
      </w:r>
    </w:p>
    <w:p w14:paraId="2C1E9CD5" w14:textId="77777777" w:rsidR="006B11F6" w:rsidRDefault="006B11F6" w:rsidP="006B11F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B7659">
        <w:rPr>
          <w:rFonts w:ascii="Times New Roman" w:eastAsia="Times New Roman" w:hAnsi="Times New Roman" w:cs="Times New Roman"/>
          <w:b/>
          <w:color w:val="000000"/>
          <w:sz w:val="28"/>
        </w:rPr>
        <w:t>Учебный 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2594"/>
        <w:gridCol w:w="762"/>
        <w:gridCol w:w="8"/>
        <w:gridCol w:w="1397"/>
        <w:gridCol w:w="1228"/>
        <w:gridCol w:w="2034"/>
      </w:tblGrid>
      <w:tr w:rsidR="006B11F6" w14:paraId="3DCE33BC" w14:textId="77777777" w:rsidTr="00262863">
        <w:trPr>
          <w:trHeight w:val="1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55DF" w14:textId="77777777" w:rsidR="006B11F6" w:rsidRDefault="006B11F6" w:rsidP="00262863">
            <w:pPr>
              <w:spacing w:after="0" w:line="240" w:lineRule="auto"/>
              <w:ind w:right="1000"/>
              <w:jc w:val="both"/>
            </w:pP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21238" w14:textId="77777777" w:rsidR="006B11F6" w:rsidRDefault="006B11F6" w:rsidP="00262863">
            <w:pPr>
              <w:spacing w:after="0" w:line="240" w:lineRule="auto"/>
              <w:ind w:right="100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Название темы</w:t>
            </w:r>
          </w:p>
        </w:tc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1CFC1" w14:textId="77777777" w:rsidR="006B11F6" w:rsidRDefault="006B11F6" w:rsidP="00262863">
            <w:pPr>
              <w:spacing w:after="0" w:line="240" w:lineRule="auto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D7B0" w14:textId="77777777" w:rsidR="006B11F6" w:rsidRDefault="006B11F6" w:rsidP="00262863">
            <w:pPr>
              <w:spacing w:after="0" w:line="240" w:lineRule="auto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Формы аттестации/ контроля</w:t>
            </w:r>
          </w:p>
        </w:tc>
      </w:tr>
      <w:tr w:rsidR="006B11F6" w14:paraId="0C85A7A5" w14:textId="77777777" w:rsidTr="00262863">
        <w:trPr>
          <w:trHeight w:val="1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38100" w14:textId="77777777" w:rsidR="006B11F6" w:rsidRDefault="006B11F6" w:rsidP="002628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89E56" w14:textId="77777777" w:rsidR="006B11F6" w:rsidRDefault="006B11F6" w:rsidP="002628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F3211" w14:textId="77777777" w:rsidR="006B11F6" w:rsidRDefault="006B11F6" w:rsidP="00262863">
            <w:pPr>
              <w:spacing w:after="0" w:line="240" w:lineRule="auto"/>
              <w:ind w:lef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0946F" w14:textId="77777777" w:rsidR="006B11F6" w:rsidRDefault="006B11F6" w:rsidP="00262863">
            <w:pPr>
              <w:spacing w:after="0" w:line="240" w:lineRule="auto"/>
              <w:ind w:left="-113" w:right="7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практика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B5380" w14:textId="77777777" w:rsidR="006B11F6" w:rsidRDefault="006B11F6" w:rsidP="00262863">
            <w:pPr>
              <w:spacing w:after="0" w:line="240" w:lineRule="auto"/>
              <w:ind w:left="-113" w:right="5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теория.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EFB90" w14:textId="77777777" w:rsidR="006B11F6" w:rsidRDefault="006B11F6" w:rsidP="002628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B11F6" w14:paraId="14E46063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D20CE" w14:textId="77777777" w:rsidR="006B11F6" w:rsidRPr="00AA2298" w:rsidRDefault="006B11F6" w:rsidP="0026286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08410" w14:textId="77777777" w:rsidR="006B11F6" w:rsidRPr="00AA2298" w:rsidRDefault="006B11F6" w:rsidP="0026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</w:t>
            </w:r>
            <w:r w:rsidRPr="00AA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  <w:p w14:paraId="0EB70BCB" w14:textId="77777777" w:rsidR="006B11F6" w:rsidRDefault="006B11F6" w:rsidP="002628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занятие.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C2425" w14:textId="77777777" w:rsidR="006B11F6" w:rsidRDefault="006B11F6" w:rsidP="00262863">
            <w:pPr>
              <w:spacing w:after="0" w:line="240" w:lineRule="auto"/>
              <w:ind w:left="40" w:hanging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35829" w14:textId="77777777" w:rsidR="006B11F6" w:rsidRDefault="006B11F6" w:rsidP="00262863">
            <w:pPr>
              <w:tabs>
                <w:tab w:val="left" w:pos="828"/>
              </w:tabs>
              <w:spacing w:after="0" w:line="240" w:lineRule="auto"/>
              <w:ind w:left="40" w:hanging="40"/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2A09FD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1ABC" w14:textId="77777777" w:rsidR="006B11F6" w:rsidRDefault="006B11F6" w:rsidP="00262863">
            <w:pPr>
              <w:spacing w:after="0" w:line="240" w:lineRule="auto"/>
              <w:ind w:right="50"/>
              <w:jc w:val="both"/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опрос, анкетирование</w:t>
            </w:r>
          </w:p>
        </w:tc>
      </w:tr>
      <w:tr w:rsidR="006B11F6" w14:paraId="2D3A4C87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27163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49804" w14:textId="77777777" w:rsidR="006B11F6" w:rsidRPr="00AA2298" w:rsidRDefault="006B11F6" w:rsidP="0026286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</w:t>
            </w:r>
            <w:r w:rsidRPr="00AA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Первая помощь</w:t>
            </w:r>
          </w:p>
          <w:p w14:paraId="4FD89C02" w14:textId="77777777" w:rsidR="006B11F6" w:rsidRDefault="006B11F6" w:rsidP="00262863">
            <w:pPr>
              <w:spacing w:before="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гигиены и первая доврачебная помощь.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5C84D" w14:textId="77777777" w:rsidR="006B11F6" w:rsidRDefault="006B11F6" w:rsidP="00262863">
            <w:pPr>
              <w:spacing w:after="0" w:line="240" w:lineRule="auto"/>
              <w:ind w:left="40" w:hanging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20810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C42B3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7B4A7" w14:textId="77777777" w:rsidR="006B11F6" w:rsidRDefault="006B11F6" w:rsidP="00262863">
            <w:pPr>
              <w:spacing w:after="0" w:line="240" w:lineRule="auto"/>
              <w:ind w:left="40" w:hanging="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Практические задания, тесты, опросы.</w:t>
            </w:r>
          </w:p>
        </w:tc>
      </w:tr>
      <w:tr w:rsidR="006B11F6" w14:paraId="7D6930D7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9310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4933F" w14:textId="77777777" w:rsidR="006B11F6" w:rsidRDefault="006B11F6" w:rsidP="00262863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Возможные опасности в походе Меры безопасности.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7D6" w14:textId="77777777" w:rsidR="006B11F6" w:rsidRPr="00AA2298" w:rsidRDefault="006B11F6" w:rsidP="00262863">
            <w:pPr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08F50" w14:textId="77777777" w:rsidR="006B11F6" w:rsidRPr="00AA2298" w:rsidRDefault="006B11F6" w:rsidP="00262863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6D058" w14:textId="77777777" w:rsidR="006B11F6" w:rsidRPr="00AA2298" w:rsidRDefault="006B11F6" w:rsidP="00262863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3A979" w14:textId="77777777" w:rsidR="006B11F6" w:rsidRDefault="006B11F6" w:rsidP="00262863">
            <w:pPr>
              <w:spacing w:after="0" w:line="240" w:lineRule="auto"/>
              <w:ind w:left="40" w:hanging="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</w:t>
            </w:r>
          </w:p>
        </w:tc>
      </w:tr>
      <w:tr w:rsidR="006B11F6" w14:paraId="2410493E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3968D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36F2C" w14:textId="77777777" w:rsidR="006B11F6" w:rsidRDefault="006B11F6" w:rsidP="00262863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туристской подготовки.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CBD8E" w14:textId="77777777" w:rsidR="006B11F6" w:rsidRDefault="006B11F6" w:rsidP="00262863">
            <w:pPr>
              <w:spacing w:after="0" w:line="240" w:lineRule="auto"/>
              <w:ind w:left="40" w:hanging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0D0DE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9BE25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0880E" w14:textId="77777777" w:rsidR="006B11F6" w:rsidRDefault="006B11F6" w:rsidP="00262863">
            <w:pPr>
              <w:spacing w:after="0" w:line="240" w:lineRule="auto"/>
              <w:ind w:left="40" w:hanging="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</w:t>
            </w:r>
          </w:p>
        </w:tc>
      </w:tr>
      <w:tr w:rsidR="006B11F6" w14:paraId="14635C13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6A64B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64BC3" w14:textId="77777777" w:rsidR="006B11F6" w:rsidRDefault="006B11F6" w:rsidP="00262863">
            <w:pPr>
              <w:spacing w:before="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Личное и групповое снаряжение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53A60" w14:textId="77777777" w:rsidR="006B11F6" w:rsidRDefault="006B11F6" w:rsidP="00262863">
            <w:pPr>
              <w:spacing w:after="0" w:line="240" w:lineRule="auto"/>
              <w:ind w:left="40" w:hanging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1D5A1B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6807E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C54F1" w14:textId="77777777" w:rsidR="006B11F6" w:rsidRDefault="006B11F6" w:rsidP="00262863">
            <w:pPr>
              <w:spacing w:after="0" w:line="240" w:lineRule="auto"/>
              <w:ind w:left="40" w:hanging="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Практические задания</w:t>
            </w:r>
          </w:p>
        </w:tc>
      </w:tr>
      <w:tr w:rsidR="006B11F6" w14:paraId="4DDE1883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FF30F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C5C18" w14:textId="77777777" w:rsidR="006B11F6" w:rsidRDefault="006B11F6" w:rsidP="00262863">
            <w:pPr>
              <w:tabs>
                <w:tab w:val="left" w:pos="348"/>
              </w:tabs>
            </w:pPr>
            <w:r w:rsidRPr="004A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. </w:t>
            </w:r>
            <w:r w:rsidRPr="004A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Туристический быт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Организация туристского быта. Выбор места для бивака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5CFCB" w14:textId="77777777" w:rsidR="006B11F6" w:rsidRDefault="006B11F6" w:rsidP="00262863">
            <w:pPr>
              <w:spacing w:after="0" w:line="240" w:lineRule="auto"/>
              <w:ind w:left="40" w:hanging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19F18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161C4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07465" w14:textId="77777777" w:rsidR="006B11F6" w:rsidRDefault="006B11F6" w:rsidP="00262863">
            <w:pPr>
              <w:spacing w:after="0" w:line="240" w:lineRule="auto"/>
              <w:ind w:left="40" w:hanging="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Практические задания</w:t>
            </w:r>
          </w:p>
        </w:tc>
      </w:tr>
      <w:tr w:rsidR="006B11F6" w14:paraId="75A589F0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F40EA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A3D5B" w14:textId="77777777" w:rsidR="006B11F6" w:rsidRDefault="006B11F6" w:rsidP="00262863">
            <w:pPr>
              <w:spacing w:before="20"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Питание в туристском походе. Приготовление пищи.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09890" w14:textId="77777777" w:rsidR="006B11F6" w:rsidRDefault="006B11F6" w:rsidP="00262863">
            <w:pPr>
              <w:spacing w:after="0" w:line="240" w:lineRule="auto"/>
              <w:ind w:left="40" w:hanging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9913F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5FBEB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E6501" w14:textId="77777777" w:rsidR="006B11F6" w:rsidRDefault="006B11F6" w:rsidP="00262863">
            <w:pPr>
              <w:spacing w:after="0" w:line="240" w:lineRule="auto"/>
              <w:ind w:left="40" w:hanging="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Практические задания, тесты.</w:t>
            </w:r>
          </w:p>
        </w:tc>
      </w:tr>
      <w:tr w:rsidR="006B11F6" w14:paraId="7CED54DA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9AD54" w14:textId="77777777" w:rsidR="006B11F6" w:rsidRPr="00AA2298" w:rsidRDefault="006B11F6" w:rsidP="0026286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B5426" w14:textId="77777777" w:rsidR="006B11F6" w:rsidRDefault="006B11F6" w:rsidP="002628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Узлы, применяемые в туризме.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7E71B" w14:textId="77777777" w:rsidR="006B11F6" w:rsidRDefault="006B11F6" w:rsidP="00262863">
            <w:pPr>
              <w:spacing w:after="0" w:line="240" w:lineRule="auto"/>
              <w:ind w:left="40" w:hanging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9E494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2DF93" w14:textId="77777777" w:rsidR="006B11F6" w:rsidRDefault="006B11F6" w:rsidP="00262863">
            <w:pPr>
              <w:spacing w:after="0" w:line="240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7F420" w14:textId="77777777" w:rsidR="006B11F6" w:rsidRDefault="006B11F6" w:rsidP="00262863">
            <w:pPr>
              <w:spacing w:after="0" w:line="240" w:lineRule="auto"/>
              <w:ind w:left="40" w:hanging="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Поход</w:t>
            </w:r>
          </w:p>
        </w:tc>
      </w:tr>
      <w:tr w:rsidR="006B11F6" w14:paraId="3FAE1F5E" w14:textId="77777777" w:rsidTr="00262863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D183F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7F5D7" w14:textId="77777777" w:rsidR="006B11F6" w:rsidRPr="004A5AEA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A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hyperlink r:id="rId7" w:history="1">
              <w:r w:rsidRPr="004A5AEA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</w:rPr>
                <w:t>Итоговое</w:t>
              </w:r>
            </w:hyperlink>
            <w:r w:rsidRPr="004A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занятие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F017D" w14:textId="77777777" w:rsidR="006B11F6" w:rsidRPr="00AA2298" w:rsidRDefault="006B11F6" w:rsidP="00262863">
            <w:pPr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8DDB7" w14:textId="77777777" w:rsidR="006B11F6" w:rsidRPr="00AA2298" w:rsidRDefault="006B11F6" w:rsidP="00262863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EB65B" w14:textId="77777777" w:rsidR="006B11F6" w:rsidRPr="00AA2298" w:rsidRDefault="006B11F6" w:rsidP="00262863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6AB15" w14:textId="77777777" w:rsidR="006B11F6" w:rsidRPr="00AA2298" w:rsidRDefault="006B11F6" w:rsidP="00262863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</w:t>
            </w:r>
          </w:p>
        </w:tc>
      </w:tr>
      <w:tr w:rsidR="006B11F6" w:rsidRPr="00AA2298" w14:paraId="15E68F49" w14:textId="77777777" w:rsidTr="00262863">
        <w:trPr>
          <w:trHeight w:val="1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631B7" w14:textId="77777777" w:rsidR="006B11F6" w:rsidRPr="00AA2298" w:rsidRDefault="006B11F6" w:rsidP="00262863">
            <w:pPr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E07C8" w14:textId="77777777" w:rsidR="006B11F6" w:rsidRPr="00AA2298" w:rsidRDefault="006B11F6" w:rsidP="00262863">
            <w:pPr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A2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D5662" w14:textId="77777777" w:rsidR="006B11F6" w:rsidRPr="00AA2298" w:rsidRDefault="006B11F6" w:rsidP="00262863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78F18" w14:textId="77777777" w:rsidR="006B11F6" w:rsidRPr="00AA2298" w:rsidRDefault="006B11F6" w:rsidP="00262863">
            <w:pPr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96CFA" w14:textId="77777777" w:rsidR="006B11F6" w:rsidRPr="00AA2298" w:rsidRDefault="006B11F6" w:rsidP="00262863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14:paraId="73E96272" w14:textId="77777777" w:rsidR="006B11F6" w:rsidRDefault="006B11F6" w:rsidP="006B11F6">
      <w:pPr>
        <w:spacing w:before="160" w:after="0" w:line="240" w:lineRule="auto"/>
        <w:ind w:left="120" w:firstLine="58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A2298"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плана</w:t>
      </w:r>
    </w:p>
    <w:p w14:paraId="5B72A786" w14:textId="77777777" w:rsidR="006B11F6" w:rsidRDefault="006B11F6" w:rsidP="006B11F6">
      <w:pPr>
        <w:spacing w:before="160" w:after="0" w:line="240" w:lineRule="auto"/>
        <w:ind w:left="120" w:firstLine="58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1.Вводное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занятие.</w:t>
      </w:r>
    </w:p>
    <w:p w14:paraId="5891A01C" w14:textId="77777777" w:rsidR="006B11F6" w:rsidRPr="004A5AEA" w:rsidRDefault="006B11F6" w:rsidP="006B11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298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A5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Введение в образовательную программу: цель, задачи, содержание программы. Правила и техника безопасности на занятиях. </w:t>
      </w:r>
    </w:p>
    <w:p w14:paraId="65B8499B" w14:textId="77777777" w:rsidR="006B11F6" w:rsidRPr="004A5AEA" w:rsidRDefault="006B11F6" w:rsidP="006B11F6">
      <w:pPr>
        <w:pStyle w:val="ad"/>
        <w:spacing w:after="0" w:line="240" w:lineRule="auto"/>
        <w:ind w:right="446" w:firstLine="709"/>
        <w:jc w:val="both"/>
        <w:rPr>
          <w:rFonts w:ascii="Times New Roman" w:hAnsi="Times New Roman"/>
          <w:sz w:val="28"/>
          <w:szCs w:val="28"/>
        </w:rPr>
      </w:pPr>
      <w:r w:rsidRPr="004A5AEA">
        <w:rPr>
          <w:rFonts w:ascii="Times New Roman" w:hAnsi="Times New Roman"/>
          <w:sz w:val="28"/>
          <w:szCs w:val="28"/>
        </w:rPr>
        <w:t>Расписание занятий, техника безопасности при работе в объединении.</w:t>
      </w:r>
      <w:r w:rsidRPr="004A5A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5AEA">
        <w:rPr>
          <w:rFonts w:ascii="Times New Roman" w:hAnsi="Times New Roman"/>
          <w:sz w:val="28"/>
          <w:szCs w:val="28"/>
          <w:shd w:val="clear" w:color="auto" w:fill="F8F9F9"/>
        </w:rPr>
        <w:t>Форма</w:t>
      </w:r>
      <w:r w:rsidRPr="004A5AEA">
        <w:rPr>
          <w:rFonts w:ascii="Times New Roman" w:hAnsi="Times New Roman"/>
          <w:spacing w:val="-3"/>
          <w:sz w:val="28"/>
          <w:szCs w:val="28"/>
          <w:shd w:val="clear" w:color="auto" w:fill="F8F9F9"/>
        </w:rPr>
        <w:t xml:space="preserve"> </w:t>
      </w:r>
      <w:r w:rsidRPr="004A5AEA">
        <w:rPr>
          <w:rFonts w:ascii="Times New Roman" w:hAnsi="Times New Roman"/>
          <w:sz w:val="28"/>
          <w:szCs w:val="28"/>
          <w:shd w:val="clear" w:color="auto" w:fill="F8F9F9"/>
        </w:rPr>
        <w:t>проведения</w:t>
      </w:r>
      <w:r w:rsidRPr="004A5AEA">
        <w:rPr>
          <w:rFonts w:ascii="Times New Roman" w:hAnsi="Times New Roman"/>
          <w:spacing w:val="-4"/>
          <w:sz w:val="28"/>
          <w:szCs w:val="28"/>
          <w:shd w:val="clear" w:color="auto" w:fill="F8F9F9"/>
        </w:rPr>
        <w:t xml:space="preserve"> </w:t>
      </w:r>
      <w:r w:rsidRPr="004A5AEA">
        <w:rPr>
          <w:rFonts w:ascii="Times New Roman" w:hAnsi="Times New Roman"/>
          <w:sz w:val="28"/>
          <w:szCs w:val="28"/>
          <w:shd w:val="clear" w:color="auto" w:fill="F8F9F9"/>
        </w:rPr>
        <w:t>занятия:</w:t>
      </w:r>
      <w:r w:rsidRPr="004A5AEA">
        <w:rPr>
          <w:rFonts w:ascii="Times New Roman" w:hAnsi="Times New Roman"/>
          <w:spacing w:val="-3"/>
          <w:sz w:val="28"/>
          <w:szCs w:val="28"/>
          <w:shd w:val="clear" w:color="auto" w:fill="F8F9F9"/>
        </w:rPr>
        <w:t xml:space="preserve"> </w:t>
      </w:r>
      <w:r w:rsidRPr="004A5AEA">
        <w:rPr>
          <w:rFonts w:ascii="Times New Roman" w:hAnsi="Times New Roman"/>
          <w:sz w:val="28"/>
          <w:szCs w:val="28"/>
          <w:shd w:val="clear" w:color="auto" w:fill="F8F9F9"/>
        </w:rPr>
        <w:t>беседа.</w:t>
      </w:r>
    </w:p>
    <w:p w14:paraId="69ECADAD" w14:textId="77777777" w:rsidR="006B11F6" w:rsidRDefault="006B11F6" w:rsidP="006B11F6">
      <w:pPr>
        <w:spacing w:before="20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</w:t>
      </w:r>
      <w:r w:rsidRPr="00AA229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 Первая помощь</w:t>
      </w:r>
    </w:p>
    <w:p w14:paraId="37CFB50B" w14:textId="77777777" w:rsidR="006B11F6" w:rsidRDefault="006B11F6" w:rsidP="006B11F6">
      <w:pPr>
        <w:spacing w:before="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207F8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Теория.</w:t>
      </w:r>
      <w:r w:rsidRPr="00207F8D">
        <w:rPr>
          <w:rFonts w:ascii="Times New Roman" w:eastAsia="Times New Roman" w:hAnsi="Times New Roman" w:cs="Times New Roman"/>
          <w:color w:val="000000"/>
          <w:sz w:val="28"/>
        </w:rPr>
        <w:t xml:space="preserve"> Ознакомить обучающихся с опасностями природы и способами их предотвращения, профилактика предотвращения несчастных случаев, оказание доврачебной помощи.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14:paraId="36612FC1" w14:textId="77777777" w:rsidR="006B11F6" w:rsidRPr="00207F8D" w:rsidRDefault="006B11F6" w:rsidP="006B11F6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07F8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работа.</w:t>
      </w:r>
      <w:r w:rsidRPr="00207F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походной аптечки. Знакомство с лекарственными препаратами и их использование. </w:t>
      </w:r>
      <w:r w:rsidRPr="00207F8D">
        <w:rPr>
          <w:rFonts w:ascii="Times New Roman" w:eastAsia="Times New Roman" w:hAnsi="Times New Roman" w:cs="Times New Roman"/>
          <w:color w:val="000000"/>
          <w:sz w:val="28"/>
        </w:rPr>
        <w:t>Освоение способа перевязывания ран, наложение жгута.  Обработка ран.</w:t>
      </w:r>
    </w:p>
    <w:p w14:paraId="4971C0E6" w14:textId="77777777" w:rsidR="006B11F6" w:rsidRDefault="006B11F6" w:rsidP="006B11F6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A5AE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4A5AEA">
        <w:rPr>
          <w:rFonts w:ascii="Times New Roman" w:eastAsia="Times New Roman" w:hAnsi="Times New Roman" w:cs="Times New Roman"/>
          <w:b/>
          <w:bCs/>
          <w:color w:val="000000"/>
          <w:sz w:val="28"/>
        </w:rPr>
        <w:t>Туристический быт</w:t>
      </w:r>
    </w:p>
    <w:p w14:paraId="2C0223D4" w14:textId="77777777" w:rsidR="006B11F6" w:rsidRDefault="006B11F6" w:rsidP="006B11F6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07F8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>Ознакомить обучающихся с правилами выбора места для палаток и костра, обучить правилам разведения костра</w:t>
      </w:r>
      <w:r>
        <w:rPr>
          <w:rFonts w:ascii="Times New Roman" w:eastAsia="Times New Roman" w:hAnsi="Times New Roman" w:cs="Times New Roman"/>
          <w:color w:val="000000"/>
          <w:sz w:val="28"/>
        </w:rPr>
        <w:t>. Ознакомить с костровыми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приспособления</w:t>
      </w:r>
      <w:r>
        <w:rPr>
          <w:rFonts w:ascii="Times New Roman" w:eastAsia="Times New Roman" w:hAnsi="Times New Roman" w:cs="Times New Roman"/>
          <w:color w:val="000000"/>
          <w:sz w:val="28"/>
        </w:rPr>
        <w:t>ми, в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>арочн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посуд</w:t>
      </w:r>
      <w:r>
        <w:rPr>
          <w:rFonts w:ascii="Times New Roman" w:eastAsia="Times New Roman" w:hAnsi="Times New Roman" w:cs="Times New Roman"/>
          <w:color w:val="000000"/>
          <w:sz w:val="28"/>
        </w:rPr>
        <w:t>ой,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>пособ</w:t>
      </w:r>
      <w:r>
        <w:rPr>
          <w:rFonts w:ascii="Times New Roman" w:eastAsia="Times New Roman" w:hAnsi="Times New Roman" w:cs="Times New Roman"/>
          <w:color w:val="000000"/>
          <w:sz w:val="28"/>
        </w:rPr>
        <w:t>ами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подвески котлов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>ухонн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принадлежности</w:t>
      </w:r>
      <w:r>
        <w:rPr>
          <w:rFonts w:ascii="Times New Roman" w:eastAsia="Times New Roman" w:hAnsi="Times New Roman" w:cs="Times New Roman"/>
          <w:color w:val="000000"/>
          <w:sz w:val="28"/>
        </w:rPr>
        <w:t>, видам узлов.</w:t>
      </w:r>
    </w:p>
    <w:p w14:paraId="6925418C" w14:textId="77777777" w:rsidR="006B11F6" w:rsidRDefault="006B11F6" w:rsidP="006B11F6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207F8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работа.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Определение мест, пригодных для организации привалов и ночлегов Развертывание и свертывание лагеря (бивака). Разжигание костра, вязание узлов</w:t>
      </w:r>
    </w:p>
    <w:p w14:paraId="55508747" w14:textId="77777777" w:rsidR="006B11F6" w:rsidRPr="004A5AEA" w:rsidRDefault="006B11F6" w:rsidP="006B11F6">
      <w:pPr>
        <w:spacing w:before="20" w:after="0" w:line="240" w:lineRule="auto"/>
        <w:ind w:left="40" w:firstLine="6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A5AE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hyperlink r:id="rId8" w:history="1">
        <w:r w:rsidRPr="004A5AEA">
          <w:rPr>
            <w:rFonts w:ascii="Times New Roman" w:eastAsia="Times New Roman" w:hAnsi="Times New Roman" w:cs="Times New Roman"/>
            <w:b/>
            <w:bCs/>
            <w:color w:val="000000"/>
            <w:sz w:val="28"/>
          </w:rPr>
          <w:t>Итоговое</w:t>
        </w:r>
      </w:hyperlink>
      <w:r w:rsidRPr="004A5AE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занятие</w:t>
      </w:r>
    </w:p>
    <w:p w14:paraId="0D628C75" w14:textId="77777777" w:rsidR="006B11F6" w:rsidRDefault="006B11F6" w:rsidP="006B11F6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07F8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>Подведение итогов и анализ работы за период.</w:t>
      </w:r>
    </w:p>
    <w:p w14:paraId="18B319EE" w14:textId="77777777" w:rsidR="006B11F6" w:rsidRDefault="006B11F6" w:rsidP="006B11F6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207F8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работа.</w:t>
      </w:r>
      <w:r w:rsidRPr="00CB7E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Организация условного полевого лагеря.</w:t>
      </w:r>
    </w:p>
    <w:p w14:paraId="01FECFE9" w14:textId="77777777" w:rsidR="00C76EDA" w:rsidRPr="00C76EDA" w:rsidRDefault="00C76EDA" w:rsidP="00C76EDA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Раздел II.</w:t>
      </w:r>
    </w:p>
    <w:p w14:paraId="277AC163" w14:textId="77777777" w:rsidR="00C76EDA" w:rsidRPr="00C76EDA" w:rsidRDefault="00C76EDA" w:rsidP="00C76EDA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Организационно-педагогические условия.</w:t>
      </w:r>
    </w:p>
    <w:p w14:paraId="2B59BF19" w14:textId="77777777" w:rsidR="00C76EDA" w:rsidRPr="00C76EDA" w:rsidRDefault="00C76EDA" w:rsidP="00C76EDA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22647F65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Календарно-учебный график</w:t>
      </w:r>
    </w:p>
    <w:p w14:paraId="0478156B" w14:textId="77777777" w:rsidR="00C76EDA" w:rsidRPr="00C76EDA" w:rsidRDefault="00C76EDA" w:rsidP="00C76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6EDA">
        <w:rPr>
          <w:rFonts w:ascii="Times New Roman" w:hAnsi="Times New Roman"/>
          <w:color w:val="000000"/>
          <w:sz w:val="28"/>
          <w:szCs w:val="28"/>
        </w:rPr>
        <w:t>Программа реализуется в круглогодичном режиме.</w:t>
      </w:r>
      <w:r w:rsidRPr="00C76EDA">
        <w:rPr>
          <w:rFonts w:ascii="Times New Roman" w:hAnsi="Times New Roman"/>
          <w:sz w:val="28"/>
          <w:szCs w:val="28"/>
        </w:rPr>
        <w:t xml:space="preserve"> Программа реализуется в течение 1 лагерной смены (21 день).</w:t>
      </w:r>
    </w:p>
    <w:p w14:paraId="0DDA678A" w14:textId="77777777" w:rsidR="00C76EDA" w:rsidRPr="00C76EDA" w:rsidRDefault="00C76EDA" w:rsidP="00C76ED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76EDA">
        <w:rPr>
          <w:rFonts w:ascii="Times New Roman" w:hAnsi="Times New Roman"/>
          <w:color w:val="000000"/>
          <w:sz w:val="28"/>
          <w:szCs w:val="28"/>
        </w:rPr>
        <w:t>В 2023 уч. году количество учебных недель для реализации аудиторной нагрузки – 9 часов.</w:t>
      </w:r>
    </w:p>
    <w:p w14:paraId="0EC2DF6B" w14:textId="77777777" w:rsidR="00C76EDA" w:rsidRPr="00C76EDA" w:rsidRDefault="00C76EDA" w:rsidP="00C76ED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76EDA">
        <w:rPr>
          <w:rFonts w:ascii="Times New Roman" w:hAnsi="Times New Roman"/>
          <w:color w:val="000000"/>
          <w:sz w:val="28"/>
          <w:szCs w:val="28"/>
        </w:rPr>
        <w:t>Программа рассчитана на 3 часа в неделю, 3 занятия по 1 академических часа, 9 часов за период</w:t>
      </w:r>
    </w:p>
    <w:p w14:paraId="6501CDE2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6EDA">
        <w:rPr>
          <w:rFonts w:ascii="Times New Roman" w:hAnsi="Times New Roman"/>
          <w:color w:val="000000"/>
          <w:sz w:val="28"/>
          <w:szCs w:val="28"/>
        </w:rPr>
        <w:t>В связи с учебным планом и расписанием занятий по программе «</w:t>
      </w:r>
      <w:proofErr w:type="spellStart"/>
      <w:r w:rsidRPr="00C76EDA">
        <w:rPr>
          <w:rFonts w:ascii="Times New Roman" w:hAnsi="Times New Roman"/>
          <w:color w:val="000000"/>
          <w:sz w:val="28"/>
          <w:szCs w:val="28"/>
        </w:rPr>
        <w:t>Рисовашка</w:t>
      </w:r>
      <w:proofErr w:type="spellEnd"/>
      <w:r w:rsidRPr="00C76EDA">
        <w:rPr>
          <w:rFonts w:ascii="Times New Roman" w:hAnsi="Times New Roman"/>
          <w:color w:val="000000"/>
          <w:sz w:val="28"/>
          <w:szCs w:val="28"/>
        </w:rPr>
        <w:t xml:space="preserve">» обучение начинается, вначале лагерной смены в соответствии с </w:t>
      </w:r>
      <w:r w:rsidRPr="00C76EDA">
        <w:rPr>
          <w:rFonts w:ascii="Times New Roman" w:hAnsi="Times New Roman"/>
          <w:color w:val="000000"/>
          <w:sz w:val="28"/>
          <w:szCs w:val="28"/>
        </w:rPr>
        <w:lastRenderedPageBreak/>
        <w:t>приказом о заезде детей и заканчивается последним днем лагерной смены в соответствии с календарным графиком смены.</w:t>
      </w:r>
    </w:p>
    <w:p w14:paraId="114431EB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hAnsi="Times New Roman"/>
          <w:sz w:val="28"/>
          <w:szCs w:val="28"/>
        </w:rPr>
        <w:t xml:space="preserve">Режим занятий по программе соответствует СанПиН 2.4.4.3172-14 </w:t>
      </w:r>
    </w:p>
    <w:p w14:paraId="003BBD8C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 xml:space="preserve">Уровень освоения программы. </w:t>
      </w:r>
    </w:p>
    <w:p w14:paraId="0EE347AE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hAnsi="Times New Roman"/>
          <w:sz w:val="28"/>
          <w:szCs w:val="28"/>
        </w:rPr>
        <w:t xml:space="preserve">Содержание и материал программы соответствует стартовому уровню сложности, который предполагает использование и реализацию общедоступных универсальных форм организации материала, минимальную сложность предлагаемого для освоения содержания программы. </w:t>
      </w:r>
    </w:p>
    <w:p w14:paraId="40418AF2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Формы обучения</w:t>
      </w:r>
      <w:r w:rsidRPr="00C76EDA">
        <w:rPr>
          <w:rFonts w:ascii="Times New Roman" w:hAnsi="Times New Roman"/>
          <w:sz w:val="28"/>
          <w:szCs w:val="28"/>
        </w:rPr>
        <w:t xml:space="preserve"> – очная форма и дистанционная формы. В рамках очной формы занятия реализуются на базе МБУ ДО ДООЦ «Гренада» города Невинномысска.</w:t>
      </w:r>
    </w:p>
    <w:p w14:paraId="2D7C389E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hAnsi="Times New Roman"/>
          <w:sz w:val="28"/>
          <w:szCs w:val="28"/>
        </w:rPr>
        <w:t xml:space="preserve">Виды и формы дистанционного и электронного образования, используемые при реализации программы: </w:t>
      </w:r>
    </w:p>
    <w:p w14:paraId="1194D520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hAnsi="Times New Roman"/>
          <w:sz w:val="28"/>
          <w:szCs w:val="28"/>
        </w:rPr>
        <w:t>видео по теме;</w:t>
      </w:r>
      <w:r w:rsidRPr="00C76EDA">
        <w:rPr>
          <w:rFonts w:ascii="Times New Roman" w:hAnsi="Times New Roman"/>
          <w:sz w:val="28"/>
          <w:szCs w:val="28"/>
        </w:rPr>
        <w:sym w:font="Symbol" w:char="F0B7"/>
      </w:r>
      <w:r w:rsidRPr="00C76EDA">
        <w:rPr>
          <w:rFonts w:ascii="Times New Roman" w:hAnsi="Times New Roman"/>
          <w:sz w:val="28"/>
          <w:szCs w:val="28"/>
        </w:rPr>
        <w:t xml:space="preserve">  </w:t>
      </w:r>
    </w:p>
    <w:p w14:paraId="15C0EA4B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hAnsi="Times New Roman"/>
          <w:sz w:val="28"/>
          <w:szCs w:val="28"/>
        </w:rPr>
        <w:t xml:space="preserve">электронная почта родителей и ребенка; </w:t>
      </w:r>
    </w:p>
    <w:p w14:paraId="24E90588" w14:textId="77777777" w:rsidR="00C76EDA" w:rsidRP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6EDA">
        <w:rPr>
          <w:rFonts w:ascii="Times New Roman" w:hAnsi="Times New Roman"/>
          <w:sz w:val="28"/>
          <w:szCs w:val="28"/>
        </w:rPr>
        <w:t>инструкционно</w:t>
      </w:r>
      <w:proofErr w:type="spellEnd"/>
      <w:r w:rsidRPr="00C76EDA">
        <w:rPr>
          <w:rFonts w:ascii="Times New Roman" w:hAnsi="Times New Roman"/>
          <w:sz w:val="28"/>
          <w:szCs w:val="28"/>
        </w:rPr>
        <w:t xml:space="preserve"> - технологические карты; </w:t>
      </w:r>
    </w:p>
    <w:p w14:paraId="1A85F46C" w14:textId="54EC84A0" w:rsidR="00C76EDA" w:rsidRDefault="00C76EDA" w:rsidP="00C76E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hAnsi="Times New Roman"/>
          <w:sz w:val="28"/>
          <w:szCs w:val="28"/>
        </w:rPr>
        <w:t>цифровые и электронные ресурсы (тематические сайты, электронные</w:t>
      </w:r>
      <w:r w:rsidRPr="00C76EDA">
        <w:rPr>
          <w:rFonts w:ascii="Times New Roman" w:hAnsi="Times New Roman"/>
          <w:sz w:val="28"/>
          <w:szCs w:val="28"/>
        </w:rPr>
        <w:sym w:font="Symbol" w:char="F0B7"/>
      </w:r>
      <w:r w:rsidRPr="00C76EDA">
        <w:rPr>
          <w:rFonts w:ascii="Times New Roman" w:hAnsi="Times New Roman"/>
          <w:sz w:val="28"/>
          <w:szCs w:val="28"/>
        </w:rPr>
        <w:t xml:space="preserve"> учебные книги и т.д.)</w:t>
      </w:r>
    </w:p>
    <w:p w14:paraId="61E1D99F" w14:textId="77777777" w:rsidR="00C76EDA" w:rsidRPr="00C76EDA" w:rsidRDefault="00C76EDA" w:rsidP="00C76ED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76EDA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3066A2AC" w14:textId="77777777" w:rsidR="00C76EDA" w:rsidRPr="00C76EDA" w:rsidRDefault="00C76EDA" w:rsidP="0094242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6EDA">
        <w:rPr>
          <w:rFonts w:ascii="Times New Roman" w:eastAsia="Calibri" w:hAnsi="Times New Roman" w:cs="Times New Roman"/>
          <w:sz w:val="28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6C7B6843" w14:textId="6DF54BA7" w:rsidR="00C76EDA" w:rsidRPr="00C76EDA" w:rsidRDefault="00C76EDA" w:rsidP="0094242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6ED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Материалы входного контроля образовательных результатов </w:t>
      </w:r>
      <w:r w:rsidRPr="00C76EDA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1);</w:t>
      </w:r>
    </w:p>
    <w:p w14:paraId="555BD2FE" w14:textId="77777777" w:rsidR="00C76EDA" w:rsidRPr="00C76EDA" w:rsidRDefault="00C76EDA" w:rsidP="0094242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6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76EDA">
        <w:rPr>
          <w:rFonts w:ascii="Times New Roman" w:hAnsi="Times New Roman" w:cs="Times New Roman"/>
          <w:bCs/>
          <w:iCs/>
          <w:sz w:val="28"/>
          <w:szCs w:val="28"/>
        </w:rPr>
        <w:t>Тестовые материалы для контрольного опроса учащихся на выявление уровня знаний теоретического материала</w:t>
      </w:r>
      <w:r w:rsidRPr="00C76ED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для промежуточного и итогового контроля </w:t>
      </w:r>
      <w:r w:rsidRPr="00C76EDA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2);</w:t>
      </w:r>
    </w:p>
    <w:p w14:paraId="10A8D4B4" w14:textId="3EBA2F78" w:rsidR="00C76EDA" w:rsidRPr="00C76EDA" w:rsidRDefault="00C76EDA" w:rsidP="0094242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DA">
        <w:rPr>
          <w:rFonts w:ascii="Times New Roman" w:eastAsia="Calibri" w:hAnsi="Times New Roman" w:cs="Times New Roman"/>
          <w:sz w:val="28"/>
          <w:szCs w:val="28"/>
          <w:lang w:eastAsia="en-US"/>
        </w:rPr>
        <w:t>-Итоговая диагностика в форме опросника (Приложение 3)</w:t>
      </w:r>
    </w:p>
    <w:p w14:paraId="58516751" w14:textId="77777777" w:rsidR="00C76EDA" w:rsidRPr="00C76EDA" w:rsidRDefault="00C76EDA" w:rsidP="00942427">
      <w:pPr>
        <w:pStyle w:val="a9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6EDA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14:paraId="3C211153" w14:textId="77777777" w:rsidR="00942427" w:rsidRDefault="00C76EDA" w:rsidP="009424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6EDA">
        <w:rPr>
          <w:rFonts w:ascii="Times New Roman" w:hAnsi="Times New Roman" w:cs="Times New Roman"/>
          <w:bCs/>
          <w:iCs/>
          <w:sz w:val="28"/>
          <w:szCs w:val="28"/>
        </w:rPr>
        <w:t>Результаты реализации программы соответствуют ее цели, задачами содержанию. К концу обучения по программе «Юный турист» учащиеся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76EDA">
        <w:rPr>
          <w:rFonts w:ascii="Times New Roman" w:hAnsi="Times New Roman" w:cs="Times New Roman"/>
          <w:bCs/>
          <w:iCs/>
          <w:sz w:val="28"/>
          <w:szCs w:val="28"/>
        </w:rPr>
        <w:t>риобретут необходимый уровень компетенций. Основным результатом реализации программы являются следующие личностные, метапредметные и предметные результаты: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519B10E" w14:textId="1A762B40" w:rsidR="00942427" w:rsidRDefault="00942427" w:rsidP="00942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</w:t>
      </w:r>
    </w:p>
    <w:p w14:paraId="25AA4CAA" w14:textId="05A89231" w:rsidR="00942427" w:rsidRPr="00535912" w:rsidRDefault="00942427" w:rsidP="00942427">
      <w:pPr>
        <w:pStyle w:val="a9"/>
        <w:spacing w:after="0" w:line="240" w:lineRule="auto"/>
        <w:ind w:left="32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Получение</w:t>
      </w:r>
      <w:r w:rsidRPr="00535912">
        <w:rPr>
          <w:rFonts w:ascii="Times New Roman" w:hAnsi="Times New Roman"/>
          <w:color w:val="000000"/>
          <w:sz w:val="28"/>
        </w:rPr>
        <w:t xml:space="preserve"> знани</w:t>
      </w:r>
      <w:r>
        <w:rPr>
          <w:rFonts w:ascii="Times New Roman" w:hAnsi="Times New Roman"/>
          <w:color w:val="000000"/>
          <w:sz w:val="28"/>
        </w:rPr>
        <w:t>и</w:t>
      </w:r>
      <w:r w:rsidRPr="00535912">
        <w:rPr>
          <w:rFonts w:ascii="Times New Roman" w:hAnsi="Times New Roman"/>
          <w:color w:val="000000"/>
          <w:sz w:val="28"/>
        </w:rPr>
        <w:t>, умени</w:t>
      </w:r>
      <w:r>
        <w:rPr>
          <w:rFonts w:ascii="Times New Roman" w:hAnsi="Times New Roman"/>
          <w:color w:val="000000"/>
          <w:sz w:val="28"/>
        </w:rPr>
        <w:t>и</w:t>
      </w:r>
      <w:r w:rsidRPr="00535912">
        <w:rPr>
          <w:rFonts w:ascii="Times New Roman" w:hAnsi="Times New Roman"/>
          <w:color w:val="000000"/>
          <w:sz w:val="28"/>
        </w:rPr>
        <w:t xml:space="preserve"> и навык</w:t>
      </w:r>
      <w:r>
        <w:rPr>
          <w:rFonts w:ascii="Times New Roman" w:hAnsi="Times New Roman"/>
          <w:color w:val="000000"/>
          <w:sz w:val="28"/>
        </w:rPr>
        <w:t>ов</w:t>
      </w:r>
      <w:r w:rsidRPr="00535912">
        <w:rPr>
          <w:rFonts w:ascii="Times New Roman" w:hAnsi="Times New Roman"/>
          <w:color w:val="000000"/>
          <w:sz w:val="28"/>
        </w:rPr>
        <w:t xml:space="preserve"> по прикладной физической и туристической подготовке.</w:t>
      </w:r>
    </w:p>
    <w:p w14:paraId="114BE2CA" w14:textId="29CA673E" w:rsidR="00942427" w:rsidRPr="00942427" w:rsidRDefault="00942427" w:rsidP="00942427">
      <w:pPr>
        <w:pStyle w:val="a9"/>
        <w:numPr>
          <w:ilvl w:val="0"/>
          <w:numId w:val="5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развитие</w:t>
      </w:r>
      <w:r w:rsidRPr="00942427">
        <w:rPr>
          <w:rFonts w:ascii="Times New Roman" w:hAnsi="Times New Roman"/>
          <w:color w:val="000000"/>
          <w:sz w:val="28"/>
        </w:rPr>
        <w:t xml:space="preserve"> интерес</w:t>
      </w:r>
      <w:r>
        <w:rPr>
          <w:rFonts w:ascii="Times New Roman" w:hAnsi="Times New Roman"/>
          <w:color w:val="000000"/>
          <w:sz w:val="28"/>
        </w:rPr>
        <w:t>а</w:t>
      </w:r>
      <w:r w:rsidRPr="00942427">
        <w:rPr>
          <w:rFonts w:ascii="Times New Roman" w:hAnsi="Times New Roman"/>
          <w:color w:val="000000"/>
          <w:sz w:val="28"/>
        </w:rPr>
        <w:t xml:space="preserve"> к историческому прошлому Отечества,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42427">
        <w:rPr>
          <w:rFonts w:ascii="Times New Roman" w:hAnsi="Times New Roman"/>
          <w:color w:val="000000"/>
          <w:sz w:val="28"/>
        </w:rPr>
        <w:t>родного города, героическому наследию и боевым традициям вооружённых сил.</w:t>
      </w:r>
    </w:p>
    <w:p w14:paraId="2748085F" w14:textId="0039C69C" w:rsidR="00942427" w:rsidRPr="00942427" w:rsidRDefault="00942427" w:rsidP="00942427">
      <w:pPr>
        <w:pStyle w:val="a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Сформирование</w:t>
      </w:r>
      <w:r w:rsidRPr="00942427">
        <w:rPr>
          <w:rFonts w:ascii="Times New Roman" w:hAnsi="Times New Roman"/>
          <w:color w:val="000000"/>
          <w:sz w:val="28"/>
        </w:rPr>
        <w:t xml:space="preserve"> потребности к профессиональному самоопределению, к определению своей роли в социуме.</w:t>
      </w:r>
    </w:p>
    <w:p w14:paraId="1175E5B4" w14:textId="317DBB3F" w:rsidR="00942427" w:rsidRDefault="00942427" w:rsidP="00942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</w:t>
      </w:r>
    </w:p>
    <w:p w14:paraId="72F9DEEA" w14:textId="4228248E" w:rsidR="00942427" w:rsidRPr="00942427" w:rsidRDefault="00942427" w:rsidP="00942427">
      <w:pPr>
        <w:tabs>
          <w:tab w:val="left" w:pos="45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1.</w:t>
      </w:r>
      <w:r w:rsidRPr="00942427">
        <w:rPr>
          <w:rFonts w:ascii="Times New Roman" w:eastAsia="Times New Roman" w:hAnsi="Times New Roman"/>
          <w:color w:val="000000"/>
          <w:sz w:val="28"/>
        </w:rPr>
        <w:t>Развитие мотивации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самосознания.</w:t>
      </w:r>
    </w:p>
    <w:p w14:paraId="76E99D82" w14:textId="37C2A4E4" w:rsidR="00942427" w:rsidRPr="00942427" w:rsidRDefault="00942427" w:rsidP="008614A4">
      <w:pPr>
        <w:pStyle w:val="a9"/>
        <w:numPr>
          <w:ilvl w:val="0"/>
          <w:numId w:val="52"/>
        </w:numPr>
        <w:tabs>
          <w:tab w:val="left" w:pos="452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</w:rPr>
      </w:pPr>
      <w:r w:rsidRPr="00942427">
        <w:rPr>
          <w:rFonts w:ascii="Times New Roman" w:hAnsi="Times New Roman"/>
          <w:color w:val="000000"/>
          <w:sz w:val="28"/>
        </w:rPr>
        <w:t>Развитие морально-психологической закалки, формирование у молодых людей устойчивости в преодолении трудностей, способности действовать в экстремальных условиях.</w:t>
      </w:r>
    </w:p>
    <w:p w14:paraId="3B4E0685" w14:textId="361C3B27" w:rsidR="008614A4" w:rsidRPr="008614A4" w:rsidRDefault="008614A4" w:rsidP="008614A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614A4">
        <w:rPr>
          <w:rFonts w:ascii="Times New Roman" w:hAnsi="Times New Roman"/>
          <w:b/>
          <w:bCs/>
          <w:spacing w:val="-1"/>
          <w:sz w:val="28"/>
          <w:szCs w:val="28"/>
        </w:rPr>
        <w:t>К концу обучения учащиеся будут знать:</w:t>
      </w:r>
    </w:p>
    <w:p w14:paraId="207786F0" w14:textId="4184EA0D" w:rsidR="008614A4" w:rsidRPr="008614A4" w:rsidRDefault="008614A4" w:rsidP="008614A4">
      <w:pPr>
        <w:pStyle w:val="a9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Краткую</w:t>
      </w:r>
      <w:r w:rsidRPr="008614A4">
        <w:rPr>
          <w:rFonts w:ascii="Times New Roman" w:hAnsi="Times New Roman"/>
          <w:color w:val="000000"/>
          <w:sz w:val="28"/>
        </w:rPr>
        <w:t xml:space="preserve"> истори</w:t>
      </w:r>
      <w:r>
        <w:rPr>
          <w:rFonts w:ascii="Times New Roman" w:hAnsi="Times New Roman"/>
          <w:color w:val="000000"/>
          <w:sz w:val="28"/>
        </w:rPr>
        <w:t>ю</w:t>
      </w:r>
      <w:r w:rsidRPr="008614A4">
        <w:rPr>
          <w:rFonts w:ascii="Times New Roman" w:hAnsi="Times New Roman"/>
          <w:color w:val="000000"/>
          <w:sz w:val="28"/>
        </w:rPr>
        <w:t xml:space="preserve"> российского туризма и перспективами развития туризма в РХ;</w:t>
      </w:r>
    </w:p>
    <w:p w14:paraId="2480615B" w14:textId="77777777" w:rsidR="008614A4" w:rsidRPr="008614A4" w:rsidRDefault="008614A4" w:rsidP="008614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14A4">
        <w:rPr>
          <w:rFonts w:ascii="Times New Roman" w:eastAsia="Times New Roman" w:hAnsi="Times New Roman" w:cs="Times New Roman"/>
          <w:color w:val="000000"/>
          <w:sz w:val="28"/>
        </w:rPr>
        <w:t>Расширят и углубят свои знания в области истории, географии, биологии, литературы родного края, физической подготовке;</w:t>
      </w:r>
    </w:p>
    <w:p w14:paraId="6C23B46D" w14:textId="77777777" w:rsidR="008614A4" w:rsidRPr="008614A4" w:rsidRDefault="008614A4" w:rsidP="008614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14A4">
        <w:rPr>
          <w:rFonts w:ascii="Times New Roman" w:eastAsia="Times New Roman" w:hAnsi="Times New Roman" w:cs="Times New Roman"/>
          <w:color w:val="000000"/>
          <w:sz w:val="28"/>
        </w:rPr>
        <w:t xml:space="preserve">Познакомятся с проблемами экологии и охраны природы </w:t>
      </w:r>
      <w:proofErr w:type="spellStart"/>
      <w:r w:rsidRPr="008614A4">
        <w:rPr>
          <w:rFonts w:ascii="Times New Roman" w:eastAsia="Times New Roman" w:hAnsi="Times New Roman" w:cs="Times New Roman"/>
          <w:color w:val="000000"/>
          <w:sz w:val="28"/>
        </w:rPr>
        <w:t>рх</w:t>
      </w:r>
      <w:proofErr w:type="spellEnd"/>
      <w:r w:rsidRPr="008614A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0CDA7AB" w14:textId="1937D577" w:rsidR="008614A4" w:rsidRPr="008614A4" w:rsidRDefault="008614A4" w:rsidP="008614A4">
      <w:pPr>
        <w:pStyle w:val="a9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614A4">
        <w:rPr>
          <w:rFonts w:ascii="Times New Roman" w:hAnsi="Times New Roman"/>
          <w:color w:val="000000"/>
          <w:sz w:val="28"/>
        </w:rPr>
        <w:t>Научатся работать в команде;</w:t>
      </w:r>
    </w:p>
    <w:p w14:paraId="5CA61E84" w14:textId="77777777" w:rsidR="008614A4" w:rsidRPr="008614A4" w:rsidRDefault="008614A4" w:rsidP="008614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14A4">
        <w:rPr>
          <w:rFonts w:ascii="Times New Roman" w:eastAsia="Times New Roman" w:hAnsi="Times New Roman" w:cs="Times New Roman"/>
          <w:color w:val="000000"/>
          <w:sz w:val="28"/>
        </w:rPr>
        <w:t>разовьют силу, выносливость, координацию движений в соответствии с возрастными и физическими возможностями;</w:t>
      </w:r>
    </w:p>
    <w:p w14:paraId="6BED8E29" w14:textId="4DFA4653" w:rsidR="008614A4" w:rsidRPr="008614A4" w:rsidRDefault="008614A4" w:rsidP="008614A4">
      <w:pPr>
        <w:pStyle w:val="a9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Как </w:t>
      </w:r>
      <w:r w:rsidRPr="008614A4">
        <w:rPr>
          <w:rFonts w:ascii="Times New Roman" w:hAnsi="Times New Roman"/>
          <w:color w:val="000000"/>
          <w:sz w:val="28"/>
        </w:rPr>
        <w:t xml:space="preserve"> правильно</w:t>
      </w:r>
      <w:proofErr w:type="gramEnd"/>
      <w:r w:rsidRPr="008614A4">
        <w:rPr>
          <w:rFonts w:ascii="Times New Roman" w:hAnsi="Times New Roman"/>
          <w:color w:val="000000"/>
          <w:sz w:val="28"/>
        </w:rPr>
        <w:t xml:space="preserve"> распределять свои силы;</w:t>
      </w:r>
    </w:p>
    <w:p w14:paraId="13739D6E" w14:textId="3742F1BE" w:rsidR="008614A4" w:rsidRPr="008614A4" w:rsidRDefault="008614A4" w:rsidP="008614A4">
      <w:pPr>
        <w:pStyle w:val="a9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Какие</w:t>
      </w:r>
      <w:r w:rsidRPr="008614A4">
        <w:rPr>
          <w:rFonts w:ascii="Times New Roman" w:hAnsi="Times New Roman"/>
          <w:color w:val="000000"/>
          <w:sz w:val="28"/>
        </w:rPr>
        <w:t xml:space="preserve"> професси</w:t>
      </w:r>
      <w:r>
        <w:rPr>
          <w:rFonts w:ascii="Times New Roman" w:hAnsi="Times New Roman"/>
          <w:color w:val="000000"/>
          <w:sz w:val="28"/>
        </w:rPr>
        <w:t>и</w:t>
      </w:r>
      <w:r w:rsidRPr="008614A4">
        <w:rPr>
          <w:rFonts w:ascii="Times New Roman" w:hAnsi="Times New Roman"/>
          <w:color w:val="000000"/>
          <w:sz w:val="28"/>
        </w:rPr>
        <w:t>, требую</w:t>
      </w:r>
      <w:r>
        <w:rPr>
          <w:rFonts w:ascii="Times New Roman" w:hAnsi="Times New Roman"/>
          <w:color w:val="000000"/>
          <w:sz w:val="28"/>
        </w:rPr>
        <w:t>т</w:t>
      </w:r>
      <w:r w:rsidRPr="008614A4">
        <w:rPr>
          <w:rFonts w:ascii="Times New Roman" w:hAnsi="Times New Roman"/>
          <w:color w:val="000000"/>
          <w:sz w:val="28"/>
        </w:rPr>
        <w:t xml:space="preserve"> наличие туристских навыков;</w:t>
      </w:r>
    </w:p>
    <w:p w14:paraId="5770C4AF" w14:textId="1E40C8C9" w:rsidR="008614A4" w:rsidRDefault="008614A4" w:rsidP="008614A4">
      <w:pPr>
        <w:pStyle w:val="a9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</w:t>
      </w:r>
      <w:r w:rsidRPr="008614A4">
        <w:rPr>
          <w:rFonts w:ascii="Times New Roman" w:hAnsi="Times New Roman"/>
          <w:color w:val="000000"/>
          <w:sz w:val="28"/>
        </w:rPr>
        <w:t xml:space="preserve"> творчески подходить к решению нестандартных ситуаций;</w:t>
      </w:r>
    </w:p>
    <w:p w14:paraId="36639ACA" w14:textId="162ECDBE" w:rsidR="008614A4" w:rsidRDefault="008614A4" w:rsidP="008614A4">
      <w:pPr>
        <w:pStyle w:val="a9"/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Уметь:</w:t>
      </w:r>
    </w:p>
    <w:p w14:paraId="0BE9B622" w14:textId="31378DA8" w:rsidR="008614A4" w:rsidRDefault="008614A4" w:rsidP="002C46F5">
      <w:pPr>
        <w:pStyle w:val="a9"/>
        <w:numPr>
          <w:ilvl w:val="0"/>
          <w:numId w:val="54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Оборудовать и разбивать лагерь</w:t>
      </w:r>
    </w:p>
    <w:p w14:paraId="4CE96795" w14:textId="12CB3833" w:rsidR="008614A4" w:rsidRDefault="008614A4" w:rsidP="002C46F5">
      <w:pPr>
        <w:pStyle w:val="a9"/>
        <w:numPr>
          <w:ilvl w:val="0"/>
          <w:numId w:val="54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Вязать узлы</w:t>
      </w:r>
    </w:p>
    <w:p w14:paraId="1937C3C9" w14:textId="1819F5F1" w:rsidR="008614A4" w:rsidRDefault="008614A4" w:rsidP="002C46F5">
      <w:pPr>
        <w:pStyle w:val="a9"/>
        <w:numPr>
          <w:ilvl w:val="0"/>
          <w:numId w:val="54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Организовывать походный быт</w:t>
      </w:r>
    </w:p>
    <w:p w14:paraId="36FCDD31" w14:textId="371064EA" w:rsidR="008614A4" w:rsidRDefault="008614A4" w:rsidP="002C46F5">
      <w:pPr>
        <w:pStyle w:val="a9"/>
        <w:numPr>
          <w:ilvl w:val="0"/>
          <w:numId w:val="54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Оказывать первую доврачебную помощь</w:t>
      </w:r>
    </w:p>
    <w:p w14:paraId="073DDC73" w14:textId="77777777" w:rsidR="008614A4" w:rsidRPr="008614A4" w:rsidRDefault="008614A4" w:rsidP="008614A4">
      <w:pPr>
        <w:pStyle w:val="a9"/>
        <w:widowControl w:val="0"/>
        <w:spacing w:after="0" w:line="240" w:lineRule="auto"/>
        <w:ind w:left="1146"/>
        <w:jc w:val="center"/>
        <w:rPr>
          <w:rFonts w:ascii="Times New Roman" w:hAnsi="Times New Roman"/>
          <w:b/>
          <w:sz w:val="24"/>
          <w:szCs w:val="28"/>
        </w:rPr>
      </w:pPr>
      <w:r w:rsidRPr="008614A4">
        <w:rPr>
          <w:rFonts w:ascii="Times New Roman" w:hAnsi="Times New Roman"/>
          <w:b/>
          <w:sz w:val="24"/>
          <w:szCs w:val="28"/>
        </w:rPr>
        <w:t>Условия реализации программы</w:t>
      </w:r>
    </w:p>
    <w:p w14:paraId="6B3EEF42" w14:textId="77777777" w:rsidR="008614A4" w:rsidRPr="008614A4" w:rsidRDefault="008614A4" w:rsidP="008614A4">
      <w:pPr>
        <w:pStyle w:val="a9"/>
        <w:widowControl w:val="0"/>
        <w:spacing w:after="0" w:line="240" w:lineRule="auto"/>
        <w:ind w:left="1146"/>
        <w:jc w:val="center"/>
        <w:rPr>
          <w:rFonts w:ascii="Times New Roman" w:hAnsi="Times New Roman"/>
          <w:b/>
          <w:sz w:val="24"/>
          <w:szCs w:val="28"/>
        </w:rPr>
      </w:pPr>
      <w:r w:rsidRPr="008614A4">
        <w:rPr>
          <w:rFonts w:ascii="Times New Roman" w:hAnsi="Times New Roman"/>
          <w:b/>
          <w:sz w:val="24"/>
          <w:szCs w:val="28"/>
        </w:rPr>
        <w:t>Материально-техническое обеспечение:</w:t>
      </w:r>
    </w:p>
    <w:p w14:paraId="686D9BC1" w14:textId="77777777" w:rsidR="008614A4" w:rsidRPr="002C46F5" w:rsidRDefault="008614A4" w:rsidP="002C46F5">
      <w:pPr>
        <w:pStyle w:val="a9"/>
        <w:widowControl w:val="0"/>
        <w:shd w:val="clear" w:color="auto" w:fill="FFFFFF"/>
        <w:spacing w:after="0" w:line="240" w:lineRule="auto"/>
        <w:ind w:left="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C46F5">
        <w:rPr>
          <w:rFonts w:ascii="Times New Roman" w:hAnsi="Times New Roman"/>
          <w:color w:val="000000"/>
          <w:sz w:val="28"/>
          <w:szCs w:val="28"/>
        </w:rPr>
        <w:t>Для успешной реализации программы необходимо следующее материально-техническое обеспечение.</w:t>
      </w:r>
    </w:p>
    <w:p w14:paraId="4FFD20CA" w14:textId="3488A036" w:rsidR="008614A4" w:rsidRPr="002C46F5" w:rsidRDefault="008614A4" w:rsidP="002C46F5">
      <w:pPr>
        <w:pStyle w:val="a9"/>
        <w:widowControl w:val="0"/>
        <w:shd w:val="clear" w:color="auto" w:fill="FFFFFF"/>
        <w:spacing w:after="0" w:line="240" w:lineRule="auto"/>
        <w:ind w:left="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C46F5">
        <w:rPr>
          <w:rFonts w:ascii="Times New Roman" w:hAnsi="Times New Roman"/>
          <w:color w:val="000000"/>
          <w:sz w:val="28"/>
          <w:szCs w:val="28"/>
        </w:rPr>
        <w:t xml:space="preserve">Место для занятий </w:t>
      </w:r>
      <w:r w:rsidR="002C46F5" w:rsidRPr="002C46F5">
        <w:rPr>
          <w:rFonts w:ascii="Times New Roman" w:hAnsi="Times New Roman"/>
          <w:color w:val="000000"/>
          <w:sz w:val="28"/>
          <w:szCs w:val="28"/>
        </w:rPr>
        <w:t>должно</w:t>
      </w:r>
      <w:r w:rsidRPr="002C46F5">
        <w:rPr>
          <w:rFonts w:ascii="Times New Roman" w:hAnsi="Times New Roman"/>
          <w:color w:val="000000"/>
          <w:sz w:val="28"/>
          <w:szCs w:val="28"/>
        </w:rPr>
        <w:t xml:space="preserve"> отвечать следующим требованиям:</w:t>
      </w:r>
    </w:p>
    <w:p w14:paraId="3CDFD1E1" w14:textId="7421AAD4" w:rsidR="008614A4" w:rsidRPr="002C46F5" w:rsidRDefault="008614A4" w:rsidP="002C46F5">
      <w:pPr>
        <w:pStyle w:val="a9"/>
        <w:widowControl w:val="0"/>
        <w:shd w:val="clear" w:color="auto" w:fill="FFFFFF"/>
        <w:spacing w:after="0" w:line="240" w:lineRule="auto"/>
        <w:ind w:left="42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C46F5">
        <w:rPr>
          <w:rFonts w:ascii="Times New Roman" w:hAnsi="Times New Roman"/>
          <w:color w:val="000000"/>
          <w:sz w:val="28"/>
          <w:szCs w:val="28"/>
        </w:rPr>
        <w:t xml:space="preserve">- Должно быть оформлена в соответствии с профилем проводимых занятий и оборудованный в соответствии с санитарно-гигиеническими нормами: столы и стулья для педагога и учащихся. </w:t>
      </w:r>
      <w:proofErr w:type="gramStart"/>
      <w:r w:rsidRPr="002C46F5">
        <w:rPr>
          <w:rFonts w:ascii="Times New Roman" w:hAnsi="Times New Roman"/>
          <w:color w:val="000000"/>
          <w:sz w:val="28"/>
          <w:szCs w:val="28"/>
        </w:rPr>
        <w:t>Территория</w:t>
      </w:r>
      <w:proofErr w:type="gramEnd"/>
      <w:r w:rsidRPr="002C46F5">
        <w:rPr>
          <w:rFonts w:ascii="Times New Roman" w:hAnsi="Times New Roman"/>
          <w:color w:val="000000"/>
          <w:sz w:val="28"/>
          <w:szCs w:val="28"/>
        </w:rPr>
        <w:t xml:space="preserve"> на которой будут проходить практические занятия должна быть</w:t>
      </w:r>
      <w:r w:rsidR="002C46F5" w:rsidRPr="002C46F5">
        <w:rPr>
          <w:rFonts w:ascii="Times New Roman" w:hAnsi="Times New Roman"/>
          <w:color w:val="000000"/>
          <w:sz w:val="28"/>
          <w:szCs w:val="28"/>
        </w:rPr>
        <w:t xml:space="preserve"> обработана от насекомых и паразитов.</w:t>
      </w:r>
    </w:p>
    <w:p w14:paraId="45F3194A" w14:textId="77777777" w:rsidR="002C46F5" w:rsidRPr="002C46F5" w:rsidRDefault="002C46F5" w:rsidP="002C46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обеспечение:</w:t>
      </w:r>
    </w:p>
    <w:p w14:paraId="1A1E043A" w14:textId="54185BED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6F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программы необходимы дидактические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презентации и видео материал</w:t>
      </w:r>
      <w:r w:rsidRPr="002C46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9180A5" w14:textId="77777777" w:rsidR="002C46F5" w:rsidRPr="002C46F5" w:rsidRDefault="002C46F5" w:rsidP="002C46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5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14:paraId="7200F8A7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F5">
        <w:rPr>
          <w:rFonts w:ascii="Times New Roman" w:hAnsi="Times New Roman" w:cs="Times New Roman"/>
          <w:sz w:val="28"/>
          <w:szCs w:val="28"/>
        </w:rPr>
        <w:t xml:space="preserve">Согласно Профессиональному стандарту «Педагог дополнительного образования детей и взрослых» </w:t>
      </w:r>
      <w:proofErr w:type="gramStart"/>
      <w:r w:rsidRPr="002C46F5">
        <w:rPr>
          <w:rFonts w:ascii="Times New Roman" w:hAnsi="Times New Roman" w:cs="Times New Roman"/>
          <w:sz w:val="28"/>
          <w:szCs w:val="28"/>
        </w:rPr>
        <w:t>по данной программе</w:t>
      </w:r>
      <w:proofErr w:type="gramEnd"/>
      <w:r w:rsidRPr="002C46F5">
        <w:rPr>
          <w:rFonts w:ascii="Times New Roman" w:hAnsi="Times New Roman" w:cs="Times New Roman"/>
          <w:sz w:val="28"/>
          <w:szCs w:val="28"/>
        </w:rPr>
        <w:t xml:space="preserve"> может работать педагог дополнительного образования с уровнем образования и квалификации. </w:t>
      </w:r>
    </w:p>
    <w:p w14:paraId="7AAB9F31" w14:textId="77777777" w:rsidR="002C46F5" w:rsidRPr="002C46F5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6F5">
        <w:rPr>
          <w:rFonts w:ascii="Times New Roman" w:hAnsi="Times New Roman" w:cs="Times New Roman"/>
          <w:b/>
          <w:bCs/>
          <w:sz w:val="28"/>
          <w:szCs w:val="28"/>
        </w:rPr>
        <w:t>Формы аттестации и контроля</w:t>
      </w:r>
    </w:p>
    <w:p w14:paraId="25070653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6F5">
        <w:rPr>
          <w:rFonts w:ascii="Times New Roman" w:hAnsi="Times New Roman" w:cs="Times New Roman"/>
          <w:iCs/>
          <w:sz w:val="28"/>
          <w:szCs w:val="28"/>
        </w:rPr>
        <w:t xml:space="preserve">Входной контроль - осуществляется в начале реализации программы. </w:t>
      </w:r>
    </w:p>
    <w:p w14:paraId="198A6ACF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6F5">
        <w:rPr>
          <w:rFonts w:ascii="Times New Roman" w:hAnsi="Times New Roman" w:cs="Times New Roman"/>
          <w:iCs/>
          <w:sz w:val="28"/>
          <w:szCs w:val="28"/>
        </w:rPr>
        <w:t xml:space="preserve">Текущий контроль производится на каждом занятии. Педагог осуществляет пооперационный контроль правильности, полноты и последовательности выполнения операций, входящих в состав действия. </w:t>
      </w:r>
      <w:r w:rsidRPr="002C46F5">
        <w:rPr>
          <w:rFonts w:ascii="Times New Roman" w:hAnsi="Times New Roman" w:cs="Times New Roman"/>
          <w:iCs/>
          <w:sz w:val="28"/>
          <w:szCs w:val="28"/>
        </w:rPr>
        <w:lastRenderedPageBreak/>
        <w:t>Контроль по результату, который проводится после осуществления учебного действия.</w:t>
      </w:r>
    </w:p>
    <w:p w14:paraId="6E3033B4" w14:textId="69A83862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46F5">
        <w:rPr>
          <w:rFonts w:ascii="Times New Roman" w:hAnsi="Times New Roman" w:cs="Times New Roman"/>
          <w:iCs/>
          <w:sz w:val="28"/>
          <w:szCs w:val="28"/>
        </w:rPr>
        <w:t>Итоговый контроль в формах: практические работы; самостоятельные работы учащихся.</w:t>
      </w:r>
    </w:p>
    <w:p w14:paraId="4A3C7C8C" w14:textId="77777777" w:rsidR="002C46F5" w:rsidRPr="002C46F5" w:rsidRDefault="002C46F5" w:rsidP="002C46F5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46F5">
        <w:rPr>
          <w:rFonts w:ascii="Times New Roman" w:hAnsi="Times New Roman" w:cs="Times New Roman"/>
          <w:bCs/>
          <w:iCs/>
          <w:sz w:val="28"/>
          <w:szCs w:val="28"/>
        </w:rPr>
        <w:t>Формы отслеживания образовательных результатов: наблюдение, опрос (в т.ч. электронный), самостоятельная работа (в т.ч. в режиме видеоконференций), творческое задание</w:t>
      </w:r>
    </w:p>
    <w:p w14:paraId="0D82DFF4" w14:textId="77777777" w:rsidR="002C46F5" w:rsidRPr="002C46F5" w:rsidRDefault="002C46F5" w:rsidP="002C46F5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46F5">
        <w:rPr>
          <w:rFonts w:ascii="Times New Roman" w:hAnsi="Times New Roman" w:cs="Times New Roman"/>
          <w:bCs/>
          <w:iCs/>
          <w:sz w:val="28"/>
          <w:szCs w:val="28"/>
        </w:rPr>
        <w:t>Формы фиксации образовательных результатов: журнал посещаемости, материалы наблюдений, аналитическая справка, грамота, видеоотчет, фотоотчет.</w:t>
      </w:r>
    </w:p>
    <w:p w14:paraId="70D645FD" w14:textId="115D973F" w:rsidR="002C46F5" w:rsidRPr="002C46F5" w:rsidRDefault="002C46F5" w:rsidP="002C46F5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C46F5">
        <w:rPr>
          <w:rFonts w:ascii="Times New Roman" w:hAnsi="Times New Roman" w:cs="Times New Roman"/>
          <w:iCs/>
          <w:sz w:val="28"/>
          <w:szCs w:val="28"/>
        </w:rPr>
        <w:t>Форма  промежуточной</w:t>
      </w:r>
      <w:proofErr w:type="gramEnd"/>
      <w:r w:rsidRPr="002C46F5">
        <w:rPr>
          <w:rFonts w:ascii="Times New Roman" w:hAnsi="Times New Roman" w:cs="Times New Roman"/>
          <w:iCs/>
          <w:sz w:val="28"/>
          <w:szCs w:val="28"/>
        </w:rPr>
        <w:t xml:space="preserve"> аттестации –</w:t>
      </w:r>
      <w:r>
        <w:rPr>
          <w:rFonts w:ascii="Times New Roman" w:hAnsi="Times New Roman" w:cs="Times New Roman"/>
          <w:iCs/>
          <w:sz w:val="28"/>
          <w:szCs w:val="28"/>
        </w:rPr>
        <w:t>активность на занятии</w:t>
      </w:r>
      <w:r w:rsidRPr="002C46F5">
        <w:rPr>
          <w:rFonts w:ascii="Times New Roman" w:hAnsi="Times New Roman" w:cs="Times New Roman"/>
          <w:iCs/>
          <w:sz w:val="28"/>
          <w:szCs w:val="28"/>
        </w:rPr>
        <w:t>.</w:t>
      </w:r>
    </w:p>
    <w:p w14:paraId="6D4B7D78" w14:textId="77777777" w:rsidR="002C46F5" w:rsidRPr="00717EBE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sz w:val="24"/>
          <w:szCs w:val="28"/>
        </w:rPr>
        <w:t>Оценочные материалы</w:t>
      </w:r>
    </w:p>
    <w:p w14:paraId="04195840" w14:textId="77777777" w:rsidR="002C46F5" w:rsidRPr="00717EBE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5B5B3D7B" w14:textId="77777777" w:rsidR="002C46F5" w:rsidRPr="00717EBE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- Входная диагностика образовательных результатов. Методика «</w:t>
      </w:r>
      <w:r w:rsidRPr="00717EBE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  <w:t>5 рисунков</w:t>
      </w: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»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;</w:t>
      </w:r>
    </w:p>
    <w:p w14:paraId="5652744B" w14:textId="77777777" w:rsidR="002C46F5" w:rsidRPr="00717EBE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- О</w:t>
      </w:r>
      <w:r w:rsidRPr="00717EBE">
        <w:rPr>
          <w:rFonts w:ascii="Times New Roman" w:hAnsi="Times New Roman" w:cs="Times New Roman"/>
          <w:bCs/>
          <w:iCs/>
          <w:sz w:val="24"/>
          <w:szCs w:val="28"/>
        </w:rPr>
        <w:t>прос учащихся на выявление уровня знаний теоретического материала</w:t>
      </w:r>
      <w:r w:rsidRPr="00717EBE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для промежуточного и итогового контроля </w:t>
      </w:r>
    </w:p>
    <w:p w14:paraId="34444E91" w14:textId="77777777" w:rsidR="002C46F5" w:rsidRPr="00717EBE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-Итоговая диагностика в форме опросника и последующей выставки </w:t>
      </w:r>
    </w:p>
    <w:p w14:paraId="3B86EB0A" w14:textId="77777777" w:rsidR="002C46F5" w:rsidRPr="002C46F5" w:rsidRDefault="002C46F5" w:rsidP="002C46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5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41F3BAB8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6F5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процесса.</w:t>
      </w:r>
    </w:p>
    <w:p w14:paraId="3E4F07C0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6F5">
        <w:rPr>
          <w:rFonts w:ascii="Times New Roman" w:hAnsi="Times New Roman" w:cs="Times New Roman"/>
          <w:sz w:val="28"/>
          <w:szCs w:val="28"/>
        </w:rPr>
        <w:t xml:space="preserve">Форма обучения – очная. При проведении учебных занятий используются следующие формы организации обучения (фронтальные, групповые, индивидуальные, работа в подгруппах): теоретические, практические, </w:t>
      </w:r>
      <w:r w:rsidRPr="002C46F5">
        <w:rPr>
          <w:rFonts w:ascii="Times New Roman" w:hAnsi="Times New Roman" w:cs="Times New Roman"/>
          <w:color w:val="000000"/>
          <w:sz w:val="28"/>
          <w:szCs w:val="28"/>
        </w:rPr>
        <w:t xml:space="preserve">занятие, направленное на изучение и закрепление нового материала; комбинированное занятие, практическое занятие; занятие по обобщению и систематизации знаний; занятие-мастерская, итоговое занятие. </w:t>
      </w:r>
    </w:p>
    <w:p w14:paraId="78E92198" w14:textId="77777777" w:rsidR="002C46F5" w:rsidRPr="002C46F5" w:rsidRDefault="002C46F5" w:rsidP="002C46F5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6F5">
        <w:rPr>
          <w:rFonts w:ascii="Times New Roman" w:hAnsi="Times New Roman"/>
          <w:b/>
          <w:sz w:val="28"/>
          <w:szCs w:val="28"/>
        </w:rPr>
        <w:t xml:space="preserve">Методы обучения, </w:t>
      </w:r>
      <w:r w:rsidRPr="002C46F5">
        <w:rPr>
          <w:rFonts w:ascii="Times New Roman" w:hAnsi="Times New Roman"/>
          <w:sz w:val="28"/>
          <w:szCs w:val="28"/>
        </w:rPr>
        <w:t>применяемые в обучении изобразительной деятельностью по программе, можно классифицировать следующим образом:</w:t>
      </w:r>
    </w:p>
    <w:p w14:paraId="22BAC40C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6F5">
        <w:rPr>
          <w:rFonts w:ascii="Times New Roman" w:hAnsi="Times New Roman" w:cs="Times New Roman"/>
          <w:i/>
          <w:sz w:val="28"/>
          <w:szCs w:val="28"/>
        </w:rPr>
        <w:t>По источнику получения знаний:</w:t>
      </w:r>
    </w:p>
    <w:p w14:paraId="71FFD5B3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F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C46F5">
        <w:rPr>
          <w:rFonts w:ascii="Times New Roman" w:hAnsi="Times New Roman" w:cs="Times New Roman"/>
          <w:sz w:val="28"/>
          <w:szCs w:val="28"/>
        </w:rPr>
        <w:t>словесные: рассказ, объяснение, беседа, дискуссия, рассказ, объяснение нового материала по темам программы;</w:t>
      </w:r>
    </w:p>
    <w:p w14:paraId="7EB62FF5" w14:textId="77777777" w:rsidR="002C46F5" w:rsidRPr="002C46F5" w:rsidRDefault="002C46F5" w:rsidP="002C46F5">
      <w:pPr>
        <w:pStyle w:val="a9"/>
        <w:widowControl w:val="0"/>
        <w:numPr>
          <w:ilvl w:val="0"/>
          <w:numId w:val="55"/>
        </w:numPr>
        <w:tabs>
          <w:tab w:val="left" w:pos="7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46F5">
        <w:rPr>
          <w:rFonts w:ascii="Times New Roman" w:hAnsi="Times New Roman"/>
          <w:sz w:val="28"/>
          <w:szCs w:val="28"/>
        </w:rPr>
        <w:t>наглядные: демонстрация дидактических пособий по изучаемой теме, атрибутов, изучение и анализ формы предметов быта, видеофильмов, показ репродукций картин, наблюдение и др.;</w:t>
      </w:r>
    </w:p>
    <w:p w14:paraId="2E5AB4A1" w14:textId="0708A9FA" w:rsidR="002C46F5" w:rsidRPr="002C46F5" w:rsidRDefault="002C46F5" w:rsidP="002C46F5">
      <w:pPr>
        <w:pStyle w:val="a9"/>
        <w:widowControl w:val="0"/>
        <w:numPr>
          <w:ilvl w:val="0"/>
          <w:numId w:val="55"/>
        </w:numPr>
        <w:tabs>
          <w:tab w:val="left" w:pos="69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C46F5">
        <w:rPr>
          <w:rFonts w:ascii="Times New Roman" w:hAnsi="Times New Roman"/>
          <w:sz w:val="28"/>
          <w:szCs w:val="28"/>
        </w:rPr>
        <w:t>практические: выполнение работ по заданию педагога</w:t>
      </w:r>
      <w:r w:rsidR="008159D1">
        <w:rPr>
          <w:rFonts w:ascii="Times New Roman" w:hAnsi="Times New Roman"/>
          <w:sz w:val="28"/>
          <w:szCs w:val="28"/>
        </w:rPr>
        <w:t xml:space="preserve"> разбитие лагеря, выбор условного места для ночлега, оказание первой помощи при разных видах поражения, вязание определенных узлов</w:t>
      </w:r>
    </w:p>
    <w:p w14:paraId="68D04A3F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6F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Педагогические </w:t>
      </w:r>
      <w:r w:rsidRPr="002C46F5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</w:p>
    <w:p w14:paraId="19BD30D9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F5">
        <w:rPr>
          <w:rFonts w:ascii="Times New Roman" w:hAnsi="Times New Roman" w:cs="Times New Roman"/>
          <w:sz w:val="28"/>
          <w:szCs w:val="28"/>
        </w:rPr>
        <w:t>Методологической основой программы является деятельностный подход, реализуемый в образовательном процессе посредством использования элементов педагогических технологий:</w:t>
      </w:r>
    </w:p>
    <w:p w14:paraId="0A07C622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F5">
        <w:rPr>
          <w:rFonts w:ascii="Times New Roman" w:hAnsi="Times New Roman" w:cs="Times New Roman"/>
          <w:sz w:val="28"/>
          <w:szCs w:val="28"/>
        </w:rPr>
        <w:t>- личностно-ориентированные педагогические технологии (педагогика сотрудничества, гуманно-личностная технология): изучение и учёт психологических особенностей, возможностей и интересов учащихся, создание ситуаций успеха;</w:t>
      </w:r>
    </w:p>
    <w:p w14:paraId="6748BCE6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F5">
        <w:rPr>
          <w:rFonts w:ascii="Times New Roman" w:hAnsi="Times New Roman" w:cs="Times New Roman"/>
          <w:sz w:val="28"/>
          <w:szCs w:val="28"/>
        </w:rPr>
        <w:lastRenderedPageBreak/>
        <w:t>- технологии группового обучения: разделение учащихся на группы для решения конкретных, одинаковых или дифференцированных задач, позволяющее создавать условия для развития познавательной самостоятельности обучающихся, их коммуникативных, организаторских и творческих способностей, посредством взаимодействия в процессе выполнения групповых заданий и самостоятельной работы;</w:t>
      </w:r>
    </w:p>
    <w:p w14:paraId="6C83A662" w14:textId="77777777" w:rsidR="002C46F5" w:rsidRPr="002C46F5" w:rsidRDefault="002C46F5" w:rsidP="002C4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F5">
        <w:rPr>
          <w:rFonts w:ascii="Times New Roman" w:hAnsi="Times New Roman" w:cs="Times New Roman"/>
          <w:sz w:val="28"/>
          <w:szCs w:val="28"/>
        </w:rPr>
        <w:t>- информационно - коммуникационная технология (применение ИКТ способствует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результативность).</w:t>
      </w:r>
      <w:bookmarkStart w:id="2" w:name="_bookmark34"/>
      <w:bookmarkEnd w:id="2"/>
    </w:p>
    <w:p w14:paraId="0AFC2C58" w14:textId="77777777" w:rsidR="008614A4" w:rsidRPr="008614A4" w:rsidRDefault="008614A4" w:rsidP="008614A4">
      <w:pPr>
        <w:pStyle w:val="a9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</w:rPr>
      </w:pPr>
    </w:p>
    <w:p w14:paraId="72099CE0" w14:textId="77777777" w:rsidR="008159D1" w:rsidRPr="008159D1" w:rsidRDefault="008159D1" w:rsidP="00815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9D1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педагога:</w:t>
      </w:r>
    </w:p>
    <w:p w14:paraId="7F99ADBF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«Регламент проведения соревнований по группе дисциплин «Дистанция – пешеходная», - Туристско-спортивный союз России, М.,2009г.</w:t>
      </w:r>
    </w:p>
    <w:p w14:paraId="45AB68DB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Григорьев Д.В., Степанов П.В.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учреждений. М.: Просвещение, 2011.</w:t>
      </w:r>
    </w:p>
    <w:p w14:paraId="5BE265C2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Куликов B.M., Константинов Ю.С. Топография и ориентирование в туристском путешествии. 2001 г. — 72 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Изд. второе, дополненное</w:t>
      </w:r>
    </w:p>
    <w:p w14:paraId="1766B944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 Вяткин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Сидорчук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Немытов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Д.Н. «Туризм и спортивное ориентирование» М., 2001г.</w:t>
      </w:r>
    </w:p>
    <w:p w14:paraId="5ADE2DDC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Ганопольский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В.И. Уроки туризма: Пособие для учителей. Мн.,2002 г.</w:t>
      </w:r>
    </w:p>
    <w:p w14:paraId="189227B1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Попчиковский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В.Ю. Организация и проведение туристских походов. М., 2003 г.</w:t>
      </w:r>
    </w:p>
    <w:p w14:paraId="3A0971D1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Энциклопедия туриста. – М.: Большая Российская энциклопедия, 2006 г.</w:t>
      </w:r>
    </w:p>
    <w:p w14:paraId="17602177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Н.Н.Устиновский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Техника туристского многоборья. – М., 2002 г.</w:t>
      </w:r>
    </w:p>
    <w:p w14:paraId="5DF09118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 Алексеев А. А. Питание В туристском походе.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ЦДЮТур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 РФ, 1996.</w:t>
      </w:r>
    </w:p>
    <w:p w14:paraId="70FB2EC4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 Антропов К., Расторгуев М. Узлы. - 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ЦДЮТур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 РФ, 1994.</w:t>
      </w:r>
    </w:p>
    <w:p w14:paraId="6F3E085E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Коструб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А.А. Медицинский справочник туриста. М., 1986</w:t>
      </w:r>
    </w:p>
    <w:p w14:paraId="39D3DF08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Правила организации и проведения туристских соревнований учащихся Российской Федерации. М., 1995</w:t>
      </w:r>
    </w:p>
    <w:p w14:paraId="10200A81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Правила соревнований по спортивному ориентированию. М., 1995</w:t>
      </w:r>
    </w:p>
    <w:p w14:paraId="383FAD1D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Кодыш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Э.Н. и др. Туристские слёты и соревнования. М., 1984</w:t>
      </w:r>
    </w:p>
    <w:p w14:paraId="7DE0F87D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Кошельников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С.А. Обеспечение безопасности при проведении туристских слётов и соревнований учащихся.</w:t>
      </w:r>
    </w:p>
    <w:p w14:paraId="3AA9D423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16.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краеведо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-туристской деятельности старших дошкольников (Сост. Н. С. Голицына) - М: ЦДЮТ МО РФ, 1992.</w:t>
      </w:r>
    </w:p>
    <w:p w14:paraId="203C1EF4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Рыжавский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 А. Биваки. - 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ЦДЮТур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 РФ, 1995.</w:t>
      </w:r>
    </w:p>
    <w:p w14:paraId="3D7C411F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18. Сборник официальных документов по детско-юношескому туризму, краеведению (Составитель Ю. С. Константинов) - 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ЦДЮТур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 РФ, 1999.</w:t>
      </w:r>
    </w:p>
    <w:p w14:paraId="62DB0ADE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 Ткачев Г. С. Методические рекомендации по организации и проведению туристских походов. - Брянск, ЦДЮТ, 2000.</w:t>
      </w:r>
    </w:p>
    <w:p w14:paraId="083CC0DE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А.И.Кругов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Ставропольский край в истории России. – Ставрополь, 1997.</w:t>
      </w:r>
    </w:p>
    <w:p w14:paraId="1DBFAC70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21. Экологические проблемы Ставрополья /Материалы конференции/. – Ставрополь, 2004.</w:t>
      </w:r>
    </w:p>
    <w:p w14:paraId="5D470978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22.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Путешествие по ожерелью Северного Кавказа. Ставрополь 2004 г.</w:t>
      </w:r>
    </w:p>
    <w:p w14:paraId="72A3F497" w14:textId="77777777" w:rsidR="00FA33C2" w:rsidRPr="008159D1" w:rsidRDefault="00872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159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обучающихся и родителей:</w:t>
      </w:r>
    </w:p>
    <w:p w14:paraId="16EB4343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Бардин К.В. Азбука туризма. М., 1981</w:t>
      </w:r>
    </w:p>
    <w:p w14:paraId="5A80254C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Штюрмер Ю.А. опасности в туризме, мнимые и действительные. М., 1981</w:t>
      </w:r>
    </w:p>
    <w:p w14:paraId="0123CB26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Бубнов В.Г. и др. Основы медицинских знаний. Учебное пособие для учащихся 1-11кл. М., 1977</w:t>
      </w:r>
    </w:p>
    <w:p w14:paraId="553531EB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Клименко А.И. Карта и компас — мои друзья. М., Детская литература, 1975.</w:t>
      </w:r>
    </w:p>
    <w:p w14:paraId="74C8D84A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Энциклопедия туриста. - М: Большая Российская энциклопедия, 1993.</w:t>
      </w:r>
    </w:p>
    <w:p w14:paraId="581E84F8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Куликов В. М. Походная туристская игротека. Сб. № 1 - М: ЦРИБ "Турист", 1991</w:t>
      </w:r>
    </w:p>
    <w:p w14:paraId="25E00220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Куликов В. М. Походная туристская игротека. Сб. № 2 - М: ЦРИБ "Турист", 1994</w:t>
      </w:r>
    </w:p>
    <w:p w14:paraId="1DBE4BE9" w14:textId="77777777" w:rsidR="00FA33C2" w:rsidRDefault="0087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Энциклопедический словарь Ставропольского края.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Гл.ред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В.А.Шаповалов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Ставрополь, 2006 г.</w:t>
      </w:r>
    </w:p>
    <w:p w14:paraId="118D8C8C" w14:textId="6AB43EAC" w:rsidR="003115BC" w:rsidRDefault="00872520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FD52A4C" w14:textId="4FC468F8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FBD73F" w14:textId="247D6DF8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AF09403" w14:textId="7A6B3DE2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F31FE9C" w14:textId="3C019C16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4CDC3BF" w14:textId="04DB425E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A8DCAAA" w14:textId="5CA4D6A4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ACB2739" w14:textId="1EAC80CA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AD57902" w14:textId="4A902156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65BB164" w14:textId="56B1184D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2FE2D0B" w14:textId="4C12EE7D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D54160B" w14:textId="6DDE554C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57B3262" w14:textId="6248911F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F442F5" w14:textId="79B96BAB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96487F0" w14:textId="00BFF61B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F511D35" w14:textId="45DA6B52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75411C3" w14:textId="1F3A520A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B6A0833" w14:textId="4DC959B4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0832BAD" w14:textId="032F6B29" w:rsid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68E4CF9" w14:textId="77777777" w:rsidR="008159D1" w:rsidRDefault="008159D1" w:rsidP="00815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Критерии оценки знаний, умений, навыков</w:t>
      </w:r>
    </w:p>
    <w:p w14:paraId="0C2BCE18" w14:textId="77777777" w:rsidR="008159D1" w:rsidRDefault="008159D1" w:rsidP="00815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ПЕРЕЧЕНЬ ВОПРОСОВ</w:t>
      </w:r>
    </w:p>
    <w:p w14:paraId="078E15D6" w14:textId="77777777" w:rsidR="008159D1" w:rsidRDefault="008159D1" w:rsidP="008159D1">
      <w:pPr>
        <w:spacing w:after="0" w:line="240" w:lineRule="auto"/>
        <w:ind w:left="560"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проверки знаний, обучающихся объединения </w:t>
      </w:r>
    </w:p>
    <w:p w14:paraId="70E85F2C" w14:textId="77777777" w:rsidR="008159D1" w:rsidRDefault="008159D1" w:rsidP="008159D1">
      <w:pPr>
        <w:spacing w:after="0" w:line="240" w:lineRule="auto"/>
        <w:ind w:left="560"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«Юный турист»</w:t>
      </w:r>
    </w:p>
    <w:p w14:paraId="1D98102D" w14:textId="77777777" w:rsidR="008159D1" w:rsidRDefault="008159D1" w:rsidP="008159D1">
      <w:pPr>
        <w:tabs>
          <w:tab w:val="center" w:pos="4694"/>
        </w:tabs>
        <w:spacing w:before="160"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1.Какие вы знаете виды туризма?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6DB1451E" w14:textId="77777777" w:rsidR="008159D1" w:rsidRDefault="008159D1" w:rsidP="008159D1">
      <w:pPr>
        <w:spacing w:before="160"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Перечислите возможные опасности в походе и основные причины возникновения аварийных ситуаций.   </w:t>
      </w:r>
    </w:p>
    <w:p w14:paraId="44B587A2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Значение гигиены при занятиях туризмом. </w:t>
      </w:r>
    </w:p>
    <w:p w14:paraId="032135E3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Назовите состав медицинской походной аптечки; ее хранение, транспортировка.</w:t>
      </w:r>
    </w:p>
    <w:p w14:paraId="2C1CE563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Какую нужно оказать помощь при пищевых отравлениях, желудочных заболеваниях. </w:t>
      </w:r>
    </w:p>
    <w:p w14:paraId="6B98C8FA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Профилактика пищевых отравлений и желудочно-кишечных заболеваний. </w:t>
      </w:r>
    </w:p>
    <w:p w14:paraId="5F6310A3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Порядок оказания помощи при обмороке, тепловом и солнечном ударе. </w:t>
      </w:r>
    </w:p>
    <w:p w14:paraId="768213C1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Первая доврачебная помощь при порезах, ранах, нагноениях</w:t>
      </w:r>
    </w:p>
    <w:p w14:paraId="773CCB72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Порядок обработки ран, наложения ватно-марлевой повязки, способы перевязывания. </w:t>
      </w:r>
    </w:p>
    <w:p w14:paraId="7255C9D3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Назовите порядок остановки сильного, кровотечения, порядок наложения жгута.</w:t>
      </w:r>
    </w:p>
    <w:p w14:paraId="602C95C4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Правила оказания первой доврачебной помощи при ушибах, растяжениях, вывихах. </w:t>
      </w:r>
    </w:p>
    <w:p w14:paraId="297A729F" w14:textId="77777777" w:rsidR="008159D1" w:rsidRDefault="008159D1" w:rsidP="008159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Правила первой доврачебной помощи при переломах. Порядок наложения шин из подручных предметов.</w:t>
      </w:r>
    </w:p>
    <w:p w14:paraId="598BFF3F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Порядок оказания первой помощи при потертостях, мозолях, опрелостях.</w:t>
      </w:r>
    </w:p>
    <w:p w14:paraId="6ACC0AA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14.Порядок оказания помощи утопающему. Назовите приемы искусственного дыхания.</w:t>
      </w:r>
    </w:p>
    <w:p w14:paraId="30C15853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 Назовите способы и порядок транспортировки пострадавшего.</w:t>
      </w:r>
    </w:p>
    <w:p w14:paraId="04662FB6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16. Назовите перечень личного снаряжения и требования к нему. </w:t>
      </w:r>
    </w:p>
    <w:p w14:paraId="5F411E80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17. Перечислите, что входит в групповое снаряжение. </w:t>
      </w:r>
    </w:p>
    <w:p w14:paraId="603BF5FB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 Как правильно уложить вещи в рюкзаке? Как обеспечить его водонепроницаемость?</w:t>
      </w:r>
    </w:p>
    <w:p w14:paraId="7758841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19. Предохранение палаток от намокания. </w:t>
      </w:r>
    </w:p>
    <w:p w14:paraId="19D01B08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 Назовите последовательность подготовки к походу цели и задачи походов.</w:t>
      </w:r>
    </w:p>
    <w:p w14:paraId="5FA9D00E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21. Какие вы знаете туристские должности в походе? </w:t>
      </w:r>
    </w:p>
    <w:p w14:paraId="109F943D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22.. Водно-солевой режим в походе.</w:t>
      </w:r>
    </w:p>
    <w:p w14:paraId="550691E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 Техника безопасности при проведении походов.</w:t>
      </w:r>
    </w:p>
    <w:p w14:paraId="7817DEB2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24. Основные требования к месту привала и бивака.</w:t>
      </w:r>
    </w:p>
    <w:p w14:paraId="46C75111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 Порядок работы по развертыванию и свертыванию лагеря.</w:t>
      </w:r>
    </w:p>
    <w:p w14:paraId="677DE37F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26. Основные типы костров и их назначение. Выбор места для костра.</w:t>
      </w:r>
    </w:p>
    <w:p w14:paraId="638D75AC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27. Меры безопасности при обращении с огнем и при заготовке дров. Экологические требования.</w:t>
      </w:r>
    </w:p>
    <w:p w14:paraId="44E82EF6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28. Что относятся к костровым принадлежностям? </w:t>
      </w:r>
    </w:p>
    <w:p w14:paraId="1A5E674A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29. Способы сушки личного снаряжения. Уход за снаряжением.</w:t>
      </w:r>
    </w:p>
    <w:p w14:paraId="32AD462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30. Ремонт снаряжения. Ремонтный набор и что в него входит?</w:t>
      </w:r>
    </w:p>
    <w:p w14:paraId="3C68BF20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31. Что входит в набор продуктов для приготовления пищи на костре и для перекуса? </w:t>
      </w:r>
    </w:p>
    <w:p w14:paraId="1979059F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32. Понятие о меню-раскладке. Суточные нормы продуктов на человека.</w:t>
      </w:r>
    </w:p>
    <w:p w14:paraId="52D953D1" w14:textId="77777777" w:rsidR="008159D1" w:rsidRDefault="008159D1" w:rsidP="008159D1">
      <w:pPr>
        <w:spacing w:after="0" w:line="240" w:lineRule="auto"/>
        <w:ind w:left="200" w:hanging="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33. Как правильно выбрать место забора воды для приготовления пищи? Способы обеззараживания воды.</w:t>
      </w:r>
    </w:p>
    <w:p w14:paraId="76715576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34. Назовите основные способы преодоления заболоченных участков.</w:t>
      </w:r>
    </w:p>
    <w:p w14:paraId="74E87637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35. Преодоление водных препятствий. Назовите способы переправ.</w:t>
      </w:r>
    </w:p>
    <w:p w14:paraId="150C20FB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36. Как делятся узлы на группы по назначению? </w:t>
      </w:r>
    </w:p>
    <w:p w14:paraId="0D5A008C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37. Дайте определение топографической карты и ее содержания</w:t>
      </w:r>
    </w:p>
    <w:p w14:paraId="50D3B9A6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38. Что называется масштабом карты? </w:t>
      </w:r>
    </w:p>
    <w:p w14:paraId="6585F762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39. Сколько метров на местности соответствует I см на карте масштаба 1: 50000?</w:t>
      </w:r>
    </w:p>
    <w:p w14:paraId="5F7061E3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40. Назовите основные группы условных топографических знаков.</w:t>
      </w:r>
    </w:p>
    <w:p w14:paraId="756821E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41.Что изображают указанные условные топографические знаки? (Представляются по усмотрению проверяющего).</w:t>
      </w:r>
    </w:p>
    <w:p w14:paraId="36E945A1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42. Как изображается рельеф местности на картах? Сущность горизонталей</w:t>
      </w:r>
    </w:p>
    <w:p w14:paraId="2E20F9A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43. Назовите градусное значение основных и дополнительных направлений по сторонам горизонта.</w:t>
      </w:r>
    </w:p>
    <w:p w14:paraId="421605B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44. Типы компасов.</w:t>
      </w:r>
    </w:p>
    <w:p w14:paraId="61E5D7A1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45. Дайте понятие об азимуте. Какие бывают азимуты?</w:t>
      </w:r>
    </w:p>
    <w:p w14:paraId="498E2463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46. Как определить азимут на карте и на местности?</w:t>
      </w:r>
    </w:p>
    <w:p w14:paraId="6D16CF31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47. Какие вы знаете способы ориентирования на местности?</w:t>
      </w:r>
    </w:p>
    <w:p w14:paraId="1F1773DA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48. Какие вы знаете способы измерения расстояний на местности?</w:t>
      </w:r>
    </w:p>
    <w:p w14:paraId="61C43F25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49. Что такое спортивная карта? Чем она отличается от топографической карты?</w:t>
      </w:r>
    </w:p>
    <w:p w14:paraId="40B75D30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50.Назовите виды и характер соревнований по спортивному ориентированию.</w:t>
      </w:r>
    </w:p>
    <w:p w14:paraId="557EBFBF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51. Дайте общегеографическую характеристику Ставропольского края: территория, границы, рельеф</w:t>
      </w:r>
    </w:p>
    <w:p w14:paraId="7A8EDCE6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52. Назовите основные реки и озера Ставропольского края.</w:t>
      </w:r>
    </w:p>
    <w:p w14:paraId="55BD4D94" w14:textId="77777777" w:rsidR="008159D1" w:rsidRDefault="008159D1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53 Административное деление города и края. Назовите крупные города края.</w:t>
      </w:r>
    </w:p>
    <w:p w14:paraId="5A560181" w14:textId="77777777" w:rsidR="008159D1" w:rsidRDefault="008159D1" w:rsidP="008159D1">
      <w:pPr>
        <w:spacing w:after="0" w:line="240" w:lineRule="auto"/>
        <w:ind w:left="160" w:hanging="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54. Назовите основные отрасли промышленности и сельского хозяйства края.</w:t>
      </w:r>
    </w:p>
    <w:p w14:paraId="30848A6E" w14:textId="77777777" w:rsidR="008159D1" w:rsidRDefault="008159D1" w:rsidP="008159D1">
      <w:pPr>
        <w:spacing w:after="0" w:line="240" w:lineRule="auto"/>
        <w:ind w:left="160" w:hanging="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55. Назовите наиболее яркие события Ставрополья.</w:t>
      </w:r>
    </w:p>
    <w:p w14:paraId="67BF6C42" w14:textId="77777777" w:rsidR="008159D1" w:rsidRDefault="008159D1" w:rsidP="008159D1">
      <w:pPr>
        <w:spacing w:after="0" w:line="240" w:lineRule="auto"/>
        <w:ind w:left="160" w:hanging="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56. Невинномысск в период Великой Отечественной войны. </w:t>
      </w:r>
    </w:p>
    <w:p w14:paraId="35A91910" w14:textId="77777777" w:rsidR="008159D1" w:rsidRDefault="008159D1" w:rsidP="008159D1">
      <w:pPr>
        <w:spacing w:after="0" w:line="240" w:lineRule="auto"/>
        <w:ind w:left="160" w:hanging="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57. Назовите туристские возможности Ставропольского края.</w:t>
      </w:r>
    </w:p>
    <w:p w14:paraId="333342AB" w14:textId="77777777" w:rsidR="008159D1" w:rsidRDefault="008159D1" w:rsidP="008159D1">
      <w:pPr>
        <w:spacing w:after="0" w:line="240" w:lineRule="auto"/>
        <w:ind w:left="160" w:hanging="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58. Дайте понятие об экологии. Заповеди юного туриста.</w:t>
      </w:r>
    </w:p>
    <w:p w14:paraId="50D9331B" w14:textId="77777777" w:rsidR="008159D1" w:rsidRPr="008159D1" w:rsidRDefault="008159D1" w:rsidP="00815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8159D1" w:rsidRPr="008159D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CFBF" w14:textId="77777777" w:rsidR="00F5260A" w:rsidRDefault="00F5260A" w:rsidP="004234CE">
      <w:pPr>
        <w:spacing w:after="0" w:line="240" w:lineRule="auto"/>
      </w:pPr>
      <w:r>
        <w:separator/>
      </w:r>
    </w:p>
  </w:endnote>
  <w:endnote w:type="continuationSeparator" w:id="0">
    <w:p w14:paraId="67010E72" w14:textId="77777777" w:rsidR="00F5260A" w:rsidRDefault="00F5260A" w:rsidP="0042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2BD8" w14:textId="77777777" w:rsidR="00F5260A" w:rsidRDefault="00F5260A" w:rsidP="004234CE">
      <w:pPr>
        <w:spacing w:after="0" w:line="240" w:lineRule="auto"/>
      </w:pPr>
      <w:r>
        <w:separator/>
      </w:r>
    </w:p>
  </w:footnote>
  <w:footnote w:type="continuationSeparator" w:id="0">
    <w:p w14:paraId="3C06F344" w14:textId="77777777" w:rsidR="00F5260A" w:rsidRDefault="00F5260A" w:rsidP="0042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803382"/>
      <w:docPartObj>
        <w:docPartGallery w:val="Page Numbers (Top of Page)"/>
        <w:docPartUnique/>
      </w:docPartObj>
    </w:sdtPr>
    <w:sdtEndPr/>
    <w:sdtContent>
      <w:p w14:paraId="7A7ACA70" w14:textId="43719932" w:rsidR="004234CE" w:rsidRDefault="004234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64F25" w14:textId="77777777" w:rsidR="004234CE" w:rsidRDefault="004234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B7"/>
    <w:multiLevelType w:val="multilevel"/>
    <w:tmpl w:val="9FAC1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B1F9E"/>
    <w:multiLevelType w:val="multilevel"/>
    <w:tmpl w:val="431AA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159AB"/>
    <w:multiLevelType w:val="multilevel"/>
    <w:tmpl w:val="5CA0C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70B30"/>
    <w:multiLevelType w:val="multilevel"/>
    <w:tmpl w:val="B4B65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34285"/>
    <w:multiLevelType w:val="multilevel"/>
    <w:tmpl w:val="4560E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54483"/>
    <w:multiLevelType w:val="multilevel"/>
    <w:tmpl w:val="54D4B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B83A7B"/>
    <w:multiLevelType w:val="multilevel"/>
    <w:tmpl w:val="66B0E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A5056"/>
    <w:multiLevelType w:val="multilevel"/>
    <w:tmpl w:val="7228E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B6799"/>
    <w:multiLevelType w:val="multilevel"/>
    <w:tmpl w:val="4E0A4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BB7AD3"/>
    <w:multiLevelType w:val="multilevel"/>
    <w:tmpl w:val="73B2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FD76A4"/>
    <w:multiLevelType w:val="multilevel"/>
    <w:tmpl w:val="6F801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6A52CE"/>
    <w:multiLevelType w:val="hybridMultilevel"/>
    <w:tmpl w:val="03345F14"/>
    <w:lvl w:ilvl="0" w:tplc="0622AEDC">
      <w:numFmt w:val="bullet"/>
      <w:lvlText w:val="-"/>
      <w:lvlJc w:val="left"/>
      <w:pPr>
        <w:ind w:left="5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FC33EE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BA87BC6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EF1CAB7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68F4D4F2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C3540DD8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6" w:tplc="6F88534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A90221B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1DC688B4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554512"/>
    <w:multiLevelType w:val="multilevel"/>
    <w:tmpl w:val="004EF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831E1B"/>
    <w:multiLevelType w:val="hybridMultilevel"/>
    <w:tmpl w:val="550AB8DE"/>
    <w:lvl w:ilvl="0" w:tplc="00261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990809"/>
    <w:multiLevelType w:val="multilevel"/>
    <w:tmpl w:val="06CC0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7C33C7"/>
    <w:multiLevelType w:val="multilevel"/>
    <w:tmpl w:val="1012D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F55666"/>
    <w:multiLevelType w:val="multilevel"/>
    <w:tmpl w:val="AC7CB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EF2A62"/>
    <w:multiLevelType w:val="multilevel"/>
    <w:tmpl w:val="3744B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162C9"/>
    <w:multiLevelType w:val="multilevel"/>
    <w:tmpl w:val="F99A4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727B88"/>
    <w:multiLevelType w:val="multilevel"/>
    <w:tmpl w:val="C4BE3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952D89"/>
    <w:multiLevelType w:val="hybridMultilevel"/>
    <w:tmpl w:val="24D8DA56"/>
    <w:lvl w:ilvl="0" w:tplc="C458EA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500F4"/>
    <w:multiLevelType w:val="hybridMultilevel"/>
    <w:tmpl w:val="F9A60E38"/>
    <w:lvl w:ilvl="0" w:tplc="FE20A1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A5E43"/>
    <w:multiLevelType w:val="multilevel"/>
    <w:tmpl w:val="05B8A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5D6D44"/>
    <w:multiLevelType w:val="multilevel"/>
    <w:tmpl w:val="4CACC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3A4560"/>
    <w:multiLevelType w:val="multilevel"/>
    <w:tmpl w:val="6450C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2A7B18"/>
    <w:multiLevelType w:val="multilevel"/>
    <w:tmpl w:val="5B822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4173E9"/>
    <w:multiLevelType w:val="hybridMultilevel"/>
    <w:tmpl w:val="452C2786"/>
    <w:lvl w:ilvl="0" w:tplc="890637B0">
      <w:start w:val="1"/>
      <w:numFmt w:val="decimal"/>
      <w:lvlText w:val="%1.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08334D3"/>
    <w:multiLevelType w:val="multilevel"/>
    <w:tmpl w:val="951CE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3C4A54"/>
    <w:multiLevelType w:val="hybridMultilevel"/>
    <w:tmpl w:val="668C6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D3DB2"/>
    <w:multiLevelType w:val="multilevel"/>
    <w:tmpl w:val="08749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6C4E2D"/>
    <w:multiLevelType w:val="multilevel"/>
    <w:tmpl w:val="A98A7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151EE8"/>
    <w:multiLevelType w:val="multilevel"/>
    <w:tmpl w:val="CE96D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900D24"/>
    <w:multiLevelType w:val="multilevel"/>
    <w:tmpl w:val="AA1EF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B61D64"/>
    <w:multiLevelType w:val="multilevel"/>
    <w:tmpl w:val="6F8CC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EF7BF6"/>
    <w:multiLevelType w:val="multilevel"/>
    <w:tmpl w:val="C83A0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3037E2"/>
    <w:multiLevelType w:val="multilevel"/>
    <w:tmpl w:val="43E07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96273E4"/>
    <w:multiLevelType w:val="multilevel"/>
    <w:tmpl w:val="83921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E729C0"/>
    <w:multiLevelType w:val="multilevel"/>
    <w:tmpl w:val="E1145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2334F3"/>
    <w:multiLevelType w:val="multilevel"/>
    <w:tmpl w:val="2D743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F44B01"/>
    <w:multiLevelType w:val="multilevel"/>
    <w:tmpl w:val="5A165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116C3"/>
    <w:multiLevelType w:val="multilevel"/>
    <w:tmpl w:val="BB727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2565BD"/>
    <w:multiLevelType w:val="multilevel"/>
    <w:tmpl w:val="AAFE5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A52A32"/>
    <w:multiLevelType w:val="multilevel"/>
    <w:tmpl w:val="15F49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0E50D7"/>
    <w:multiLevelType w:val="multilevel"/>
    <w:tmpl w:val="09BA8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184F54"/>
    <w:multiLevelType w:val="multilevel"/>
    <w:tmpl w:val="39FA7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DE53637"/>
    <w:multiLevelType w:val="multilevel"/>
    <w:tmpl w:val="370C1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0A94557"/>
    <w:multiLevelType w:val="multilevel"/>
    <w:tmpl w:val="9B06C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3055FDE"/>
    <w:multiLevelType w:val="hybridMultilevel"/>
    <w:tmpl w:val="54024A3C"/>
    <w:lvl w:ilvl="0" w:tplc="64E40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17731"/>
    <w:multiLevelType w:val="multilevel"/>
    <w:tmpl w:val="B9F46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9626FAE"/>
    <w:multiLevelType w:val="multilevel"/>
    <w:tmpl w:val="4C360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CA0A06"/>
    <w:multiLevelType w:val="multilevel"/>
    <w:tmpl w:val="57E8E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D4E6A3D"/>
    <w:multiLevelType w:val="multilevel"/>
    <w:tmpl w:val="F5FA4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D7970CE"/>
    <w:multiLevelType w:val="multilevel"/>
    <w:tmpl w:val="AE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E9F7042"/>
    <w:multiLevelType w:val="hybridMultilevel"/>
    <w:tmpl w:val="533A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97CF6"/>
    <w:multiLevelType w:val="multilevel"/>
    <w:tmpl w:val="9C76F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38"/>
  </w:num>
  <w:num w:numId="4">
    <w:abstractNumId w:val="10"/>
  </w:num>
  <w:num w:numId="5">
    <w:abstractNumId w:val="8"/>
  </w:num>
  <w:num w:numId="6">
    <w:abstractNumId w:val="29"/>
  </w:num>
  <w:num w:numId="7">
    <w:abstractNumId w:val="25"/>
  </w:num>
  <w:num w:numId="8">
    <w:abstractNumId w:val="22"/>
  </w:num>
  <w:num w:numId="9">
    <w:abstractNumId w:val="41"/>
  </w:num>
  <w:num w:numId="10">
    <w:abstractNumId w:val="3"/>
  </w:num>
  <w:num w:numId="11">
    <w:abstractNumId w:val="31"/>
  </w:num>
  <w:num w:numId="12">
    <w:abstractNumId w:val="54"/>
  </w:num>
  <w:num w:numId="13">
    <w:abstractNumId w:val="5"/>
  </w:num>
  <w:num w:numId="14">
    <w:abstractNumId w:val="39"/>
  </w:num>
  <w:num w:numId="15">
    <w:abstractNumId w:val="43"/>
  </w:num>
  <w:num w:numId="16">
    <w:abstractNumId w:val="35"/>
  </w:num>
  <w:num w:numId="17">
    <w:abstractNumId w:val="48"/>
  </w:num>
  <w:num w:numId="18">
    <w:abstractNumId w:val="40"/>
  </w:num>
  <w:num w:numId="19">
    <w:abstractNumId w:val="30"/>
  </w:num>
  <w:num w:numId="20">
    <w:abstractNumId w:val="37"/>
  </w:num>
  <w:num w:numId="21">
    <w:abstractNumId w:val="33"/>
  </w:num>
  <w:num w:numId="22">
    <w:abstractNumId w:val="6"/>
  </w:num>
  <w:num w:numId="23">
    <w:abstractNumId w:val="23"/>
  </w:num>
  <w:num w:numId="24">
    <w:abstractNumId w:val="27"/>
  </w:num>
  <w:num w:numId="25">
    <w:abstractNumId w:val="18"/>
  </w:num>
  <w:num w:numId="26">
    <w:abstractNumId w:val="19"/>
  </w:num>
  <w:num w:numId="27">
    <w:abstractNumId w:val="50"/>
  </w:num>
  <w:num w:numId="28">
    <w:abstractNumId w:val="15"/>
  </w:num>
  <w:num w:numId="29">
    <w:abstractNumId w:val="49"/>
  </w:num>
  <w:num w:numId="30">
    <w:abstractNumId w:val="12"/>
  </w:num>
  <w:num w:numId="31">
    <w:abstractNumId w:val="45"/>
  </w:num>
  <w:num w:numId="32">
    <w:abstractNumId w:val="52"/>
  </w:num>
  <w:num w:numId="33">
    <w:abstractNumId w:val="7"/>
  </w:num>
  <w:num w:numId="34">
    <w:abstractNumId w:val="32"/>
  </w:num>
  <w:num w:numId="35">
    <w:abstractNumId w:val="24"/>
  </w:num>
  <w:num w:numId="36">
    <w:abstractNumId w:val="1"/>
  </w:num>
  <w:num w:numId="37">
    <w:abstractNumId w:val="42"/>
  </w:num>
  <w:num w:numId="38">
    <w:abstractNumId w:val="34"/>
  </w:num>
  <w:num w:numId="39">
    <w:abstractNumId w:val="4"/>
  </w:num>
  <w:num w:numId="40">
    <w:abstractNumId w:val="44"/>
  </w:num>
  <w:num w:numId="41">
    <w:abstractNumId w:val="2"/>
  </w:num>
  <w:num w:numId="42">
    <w:abstractNumId w:val="46"/>
  </w:num>
  <w:num w:numId="43">
    <w:abstractNumId w:val="36"/>
  </w:num>
  <w:num w:numId="44">
    <w:abstractNumId w:val="51"/>
  </w:num>
  <w:num w:numId="45">
    <w:abstractNumId w:val="9"/>
  </w:num>
  <w:num w:numId="46">
    <w:abstractNumId w:val="0"/>
  </w:num>
  <w:num w:numId="47">
    <w:abstractNumId w:val="14"/>
  </w:num>
  <w:num w:numId="48">
    <w:abstractNumId w:val="20"/>
  </w:num>
  <w:num w:numId="49">
    <w:abstractNumId w:val="53"/>
  </w:num>
  <w:num w:numId="50">
    <w:abstractNumId w:val="47"/>
  </w:num>
  <w:num w:numId="51">
    <w:abstractNumId w:val="21"/>
  </w:num>
  <w:num w:numId="52">
    <w:abstractNumId w:val="28"/>
  </w:num>
  <w:num w:numId="53">
    <w:abstractNumId w:val="13"/>
  </w:num>
  <w:num w:numId="54">
    <w:abstractNumId w:val="26"/>
  </w:num>
  <w:num w:numId="55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C2"/>
    <w:rsid w:val="000A251D"/>
    <w:rsid w:val="001964C6"/>
    <w:rsid w:val="001B2242"/>
    <w:rsid w:val="001C4937"/>
    <w:rsid w:val="00207F8D"/>
    <w:rsid w:val="00230FC1"/>
    <w:rsid w:val="002B73A5"/>
    <w:rsid w:val="002C46F5"/>
    <w:rsid w:val="003115BC"/>
    <w:rsid w:val="003F42E3"/>
    <w:rsid w:val="004234CE"/>
    <w:rsid w:val="004A5AEA"/>
    <w:rsid w:val="00534955"/>
    <w:rsid w:val="00535912"/>
    <w:rsid w:val="005B5BE2"/>
    <w:rsid w:val="005B7659"/>
    <w:rsid w:val="006B11F6"/>
    <w:rsid w:val="007B04B6"/>
    <w:rsid w:val="008159D1"/>
    <w:rsid w:val="008614A4"/>
    <w:rsid w:val="00872520"/>
    <w:rsid w:val="008E3218"/>
    <w:rsid w:val="00942427"/>
    <w:rsid w:val="0095772D"/>
    <w:rsid w:val="009E790D"/>
    <w:rsid w:val="00A06DAE"/>
    <w:rsid w:val="00AA2298"/>
    <w:rsid w:val="00B336E1"/>
    <w:rsid w:val="00C76EDA"/>
    <w:rsid w:val="00CB7EC8"/>
    <w:rsid w:val="00D524D7"/>
    <w:rsid w:val="00E752AA"/>
    <w:rsid w:val="00ED18B7"/>
    <w:rsid w:val="00F5260A"/>
    <w:rsid w:val="00FA33C2"/>
    <w:rsid w:val="00FC7085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E6FC0"/>
  <w15:docId w15:val="{7F757CD8-E589-4AC6-9AC4-7DD57E67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27"/>
  </w:style>
  <w:style w:type="paragraph" w:styleId="1">
    <w:name w:val="heading 1"/>
    <w:basedOn w:val="a"/>
    <w:next w:val="a"/>
    <w:link w:val="10"/>
    <w:uiPriority w:val="9"/>
    <w:qFormat/>
    <w:rsid w:val="009E79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115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15B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3115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115BC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115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31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11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790D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2">
    <w:name w:val="toc 2"/>
    <w:basedOn w:val="a"/>
    <w:next w:val="a"/>
    <w:link w:val="20"/>
    <w:uiPriority w:val="39"/>
    <w:rsid w:val="009E790D"/>
    <w:pPr>
      <w:spacing w:after="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главление 2 Знак"/>
    <w:basedOn w:val="a0"/>
    <w:link w:val="2"/>
    <w:uiPriority w:val="39"/>
    <w:rsid w:val="009E790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11">
    <w:name w:val="toc 1"/>
    <w:basedOn w:val="a"/>
    <w:next w:val="a"/>
    <w:link w:val="12"/>
    <w:uiPriority w:val="39"/>
    <w:rsid w:val="009E79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9E790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c">
    <w:name w:val="Title"/>
    <w:basedOn w:val="a"/>
    <w:next w:val="ad"/>
    <w:link w:val="ae"/>
    <w:uiPriority w:val="1"/>
    <w:qFormat/>
    <w:rsid w:val="004234CE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A"/>
      <w:sz w:val="28"/>
      <w:szCs w:val="28"/>
    </w:rPr>
  </w:style>
  <w:style w:type="character" w:customStyle="1" w:styleId="ae">
    <w:name w:val="Заголовок Знак"/>
    <w:basedOn w:val="a0"/>
    <w:link w:val="ac"/>
    <w:uiPriority w:val="1"/>
    <w:rsid w:val="004234CE"/>
    <w:rPr>
      <w:rFonts w:ascii="Liberation Sans" w:eastAsia="Droid Sans Fallback" w:hAnsi="Liberation Sans" w:cs="FreeSans"/>
      <w:color w:val="00000A"/>
      <w:sz w:val="28"/>
      <w:szCs w:val="28"/>
    </w:rPr>
  </w:style>
  <w:style w:type="paragraph" w:styleId="ad">
    <w:name w:val="Body Text"/>
    <w:basedOn w:val="a"/>
    <w:link w:val="af"/>
    <w:uiPriority w:val="99"/>
    <w:semiHidden/>
    <w:unhideWhenUsed/>
    <w:rsid w:val="004234CE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4234CE"/>
  </w:style>
  <w:style w:type="paragraph" w:styleId="af0">
    <w:name w:val="Normal (Web)"/>
    <w:basedOn w:val="a"/>
    <w:uiPriority w:val="99"/>
    <w:rsid w:val="001964C6"/>
    <w:pPr>
      <w:suppressAutoHyphens/>
      <w:spacing w:after="280" w:line="276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kov.online/teach/control/stream/view/id/67451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kov.online/teach/control/stream/view/id/67451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 №1</dc:creator>
  <cp:lastModifiedBy>Federico Fellini</cp:lastModifiedBy>
  <cp:revision>8</cp:revision>
  <cp:lastPrinted>2022-12-26T12:35:00Z</cp:lastPrinted>
  <dcterms:created xsi:type="dcterms:W3CDTF">2022-12-26T13:45:00Z</dcterms:created>
  <dcterms:modified xsi:type="dcterms:W3CDTF">2023-05-25T20:26:00Z</dcterms:modified>
</cp:coreProperties>
</file>